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858C3" w14:textId="77777777" w:rsidR="008407B8" w:rsidRDefault="008407B8" w:rsidP="008407B8">
      <w:pPr>
        <w:keepNext/>
        <w:keepLines/>
        <w:spacing w:before="240"/>
        <w:jc w:val="center"/>
        <w:outlineLvl w:val="0"/>
        <w:rPr>
          <w:rFonts w:ascii="Tw Cen MT" w:eastAsia="DengXian Light" w:hAnsi="Tw Cen MT" w:cs="Times New Roman"/>
          <w:b/>
          <w:bCs/>
          <w:color w:val="2F5496"/>
          <w:sz w:val="28"/>
          <w:szCs w:val="28"/>
        </w:rPr>
      </w:pPr>
      <w:r w:rsidRPr="0054733C">
        <w:rPr>
          <w:rFonts w:ascii="Tw Cen MT" w:eastAsia="DengXian Light" w:hAnsi="Tw Cen MT" w:cs="Times New Roman"/>
          <w:b/>
          <w:bCs/>
          <w:color w:val="2F5496"/>
          <w:sz w:val="28"/>
          <w:szCs w:val="28"/>
        </w:rPr>
        <w:t>Saint Jacques du Haut-Pas</w:t>
      </w:r>
    </w:p>
    <w:p w14:paraId="216207C2" w14:textId="171C1111" w:rsidR="008407B8" w:rsidRPr="0054733C" w:rsidRDefault="008407B8" w:rsidP="008407B8">
      <w:pPr>
        <w:keepNext/>
        <w:keepLines/>
        <w:spacing w:before="240"/>
        <w:jc w:val="center"/>
        <w:outlineLvl w:val="0"/>
        <w:rPr>
          <w:rFonts w:ascii="Tw Cen MT" w:eastAsia="DengXian Light" w:hAnsi="Tw Cen MT" w:cs="Times New Roman"/>
          <w:b/>
          <w:bCs/>
          <w:color w:val="2F5496"/>
          <w:sz w:val="28"/>
          <w:szCs w:val="28"/>
        </w:rPr>
      </w:pPr>
      <w:r w:rsidRPr="0054733C">
        <w:rPr>
          <w:rFonts w:ascii="Tw Cen MT" w:eastAsiaTheme="majorEastAsia" w:hAnsi="Tw Cen MT" w:cstheme="majorBidi"/>
          <w:b/>
          <w:bCs/>
          <w:color w:val="2F5496" w:themeColor="accent1" w:themeShade="BF"/>
          <w:sz w:val="32"/>
          <w:szCs w:val="32"/>
        </w:rPr>
        <w:t>Groupe synodal</w:t>
      </w:r>
      <w:r w:rsidRPr="0054733C">
        <w:rPr>
          <w:rFonts w:ascii="Tw Cen MT" w:hAnsi="Tw Cen MT"/>
          <w:color w:val="2F5496" w:themeColor="accent1" w:themeShade="BF"/>
          <w:sz w:val="32"/>
          <w:szCs w:val="32"/>
        </w:rPr>
        <w:t xml:space="preserve"> </w:t>
      </w:r>
      <w:r>
        <w:rPr>
          <w:rFonts w:ascii="Tw Cen MT" w:hAnsi="Tw Cen MT"/>
          <w:color w:val="2F5496" w:themeColor="accent1" w:themeShade="BF"/>
        </w:rPr>
        <w:t>« </w:t>
      </w:r>
      <w:r w:rsidR="00397C93">
        <w:rPr>
          <w:rFonts w:ascii="Tw Cen MT" w:hAnsi="Tw Cen MT"/>
          <w:b/>
          <w:color w:val="2F5496" w:themeColor="accent1" w:themeShade="BF"/>
          <w:sz w:val="32"/>
          <w:szCs w:val="32"/>
        </w:rPr>
        <w:t>Fêtes</w:t>
      </w:r>
      <w:r>
        <w:rPr>
          <w:rFonts w:ascii="Tw Cen MT" w:hAnsi="Tw Cen MT"/>
          <w:color w:val="2F5496" w:themeColor="accent1" w:themeShade="BF"/>
        </w:rPr>
        <w:t> »</w:t>
      </w:r>
      <w:r w:rsidRPr="008407B8">
        <w:t xml:space="preserve"> </w:t>
      </w:r>
      <w:r>
        <w:t xml:space="preserve"> </w:t>
      </w:r>
    </w:p>
    <w:p w14:paraId="248D99E7" w14:textId="07FA6B61" w:rsidR="00EB3584" w:rsidRPr="001834BA" w:rsidRDefault="001834BA" w:rsidP="008407B8">
      <w:pPr>
        <w:jc w:val="center"/>
        <w:rPr>
          <w:rFonts w:ascii="Tw Cen MT" w:eastAsiaTheme="majorEastAsia" w:hAnsi="Tw Cen MT" w:cstheme="majorBidi"/>
          <w:bCs/>
          <w:i/>
          <w:iCs/>
          <w:color w:val="2F5496" w:themeColor="accent1" w:themeShade="BF"/>
          <w:szCs w:val="28"/>
        </w:rPr>
      </w:pPr>
      <w:proofErr w:type="gramStart"/>
      <w:r w:rsidRPr="001834BA">
        <w:rPr>
          <w:rFonts w:ascii="Tw Cen MT" w:eastAsiaTheme="majorEastAsia" w:hAnsi="Tw Cen MT" w:cstheme="majorBidi"/>
          <w:bCs/>
          <w:i/>
          <w:iCs/>
          <w:color w:val="2F5496" w:themeColor="accent1" w:themeShade="BF"/>
          <w:sz w:val="24"/>
          <w:szCs w:val="28"/>
        </w:rPr>
        <w:t>de</w:t>
      </w:r>
      <w:proofErr w:type="gramEnd"/>
    </w:p>
    <w:p w14:paraId="75E3653F" w14:textId="77777777" w:rsidR="00397C93" w:rsidRDefault="00397C93" w:rsidP="008407B8">
      <w:pPr>
        <w:shd w:val="clear" w:color="auto" w:fill="FFFFFF"/>
        <w:spacing w:after="0" w:line="240" w:lineRule="auto"/>
        <w:jc w:val="center"/>
        <w:rPr>
          <w:rFonts w:ascii="Tw Cen MT" w:eastAsiaTheme="majorEastAsia" w:hAnsi="Tw Cen MT" w:cstheme="majorBidi"/>
          <w:bCs/>
          <w:i/>
          <w:color w:val="2F5496" w:themeColor="accent1" w:themeShade="BF"/>
          <w:kern w:val="0"/>
          <w:sz w:val="24"/>
          <w:szCs w:val="28"/>
          <w14:ligatures w14:val="none"/>
        </w:rPr>
      </w:pPr>
      <w:r w:rsidRPr="00397C93">
        <w:rPr>
          <w:rFonts w:ascii="Tw Cen MT" w:eastAsiaTheme="majorEastAsia" w:hAnsi="Tw Cen MT" w:cstheme="majorBidi"/>
          <w:bCs/>
          <w:i/>
          <w:color w:val="2F5496" w:themeColor="accent1" w:themeShade="BF"/>
          <w:kern w:val="0"/>
          <w:sz w:val="24"/>
          <w:szCs w:val="28"/>
          <w14:ligatures w14:val="none"/>
        </w:rPr>
        <w:t>Laure Lauga</w:t>
      </w:r>
      <w:r>
        <w:rPr>
          <w:rFonts w:ascii="Tw Cen MT" w:eastAsiaTheme="majorEastAsia" w:hAnsi="Tw Cen MT" w:cstheme="majorBidi"/>
          <w:bCs/>
          <w:i/>
          <w:color w:val="2F5496" w:themeColor="accent1" w:themeShade="BF"/>
          <w:kern w:val="0"/>
          <w:sz w:val="24"/>
          <w:szCs w:val="28"/>
          <w14:ligatures w14:val="none"/>
        </w:rPr>
        <w:t xml:space="preserve">, </w:t>
      </w:r>
      <w:r w:rsidRPr="00397C93">
        <w:rPr>
          <w:rFonts w:ascii="Tw Cen MT" w:eastAsiaTheme="majorEastAsia" w:hAnsi="Tw Cen MT" w:cstheme="majorBidi"/>
          <w:bCs/>
          <w:i/>
          <w:color w:val="2F5496" w:themeColor="accent1" w:themeShade="BF"/>
          <w:kern w:val="0"/>
          <w:sz w:val="24"/>
          <w:szCs w:val="28"/>
          <w14:ligatures w14:val="none"/>
        </w:rPr>
        <w:t xml:space="preserve">Claudine Belot, Bernadette Buffet, Christine </w:t>
      </w:r>
      <w:proofErr w:type="spellStart"/>
      <w:r w:rsidRPr="00397C93">
        <w:rPr>
          <w:rFonts w:ascii="Tw Cen MT" w:eastAsiaTheme="majorEastAsia" w:hAnsi="Tw Cen MT" w:cstheme="majorBidi"/>
          <w:bCs/>
          <w:i/>
          <w:color w:val="2F5496" w:themeColor="accent1" w:themeShade="BF"/>
          <w:kern w:val="0"/>
          <w:sz w:val="24"/>
          <w:szCs w:val="28"/>
          <w14:ligatures w14:val="none"/>
        </w:rPr>
        <w:t>Degot</w:t>
      </w:r>
      <w:proofErr w:type="spellEnd"/>
      <w:r w:rsidRPr="00397C93">
        <w:rPr>
          <w:rFonts w:ascii="Tw Cen MT" w:eastAsiaTheme="majorEastAsia" w:hAnsi="Tw Cen MT" w:cstheme="majorBidi"/>
          <w:bCs/>
          <w:i/>
          <w:color w:val="2F5496" w:themeColor="accent1" w:themeShade="BF"/>
          <w:kern w:val="0"/>
          <w:sz w:val="24"/>
          <w:szCs w:val="28"/>
          <w14:ligatures w14:val="none"/>
        </w:rPr>
        <w:t>,</w:t>
      </w:r>
      <w:r>
        <w:rPr>
          <w:rFonts w:ascii="Tw Cen MT" w:eastAsiaTheme="majorEastAsia" w:hAnsi="Tw Cen MT" w:cstheme="majorBidi"/>
          <w:bCs/>
          <w:i/>
          <w:color w:val="2F5496" w:themeColor="accent1" w:themeShade="BF"/>
          <w:kern w:val="0"/>
          <w:sz w:val="24"/>
          <w:szCs w:val="28"/>
          <w14:ligatures w14:val="none"/>
        </w:rPr>
        <w:t xml:space="preserve"> </w:t>
      </w:r>
      <w:r w:rsidRPr="00397C93">
        <w:rPr>
          <w:rFonts w:ascii="Tw Cen MT" w:eastAsiaTheme="majorEastAsia" w:hAnsi="Tw Cen MT" w:cstheme="majorBidi"/>
          <w:bCs/>
          <w:i/>
          <w:color w:val="2F5496" w:themeColor="accent1" w:themeShade="BF"/>
          <w:kern w:val="0"/>
          <w:sz w:val="24"/>
          <w:szCs w:val="28"/>
          <w14:ligatures w14:val="none"/>
        </w:rPr>
        <w:t>Christiane</w:t>
      </w:r>
      <w:r>
        <w:rPr>
          <w:rFonts w:ascii="Tw Cen MT" w:eastAsiaTheme="majorEastAsia" w:hAnsi="Tw Cen MT" w:cstheme="majorBidi"/>
          <w:bCs/>
          <w:i/>
          <w:color w:val="2F5496" w:themeColor="accent1" w:themeShade="BF"/>
          <w:kern w:val="0"/>
          <w:sz w:val="24"/>
          <w:szCs w:val="28"/>
          <w14:ligatures w14:val="none"/>
        </w:rPr>
        <w:t xml:space="preserve"> </w:t>
      </w:r>
      <w:r w:rsidRPr="00397C93">
        <w:rPr>
          <w:rFonts w:ascii="Tw Cen MT" w:eastAsiaTheme="majorEastAsia" w:hAnsi="Tw Cen MT" w:cstheme="majorBidi"/>
          <w:bCs/>
          <w:i/>
          <w:color w:val="2F5496" w:themeColor="accent1" w:themeShade="BF"/>
          <w:kern w:val="0"/>
          <w:sz w:val="24"/>
          <w:szCs w:val="28"/>
          <w14:ligatures w14:val="none"/>
        </w:rPr>
        <w:t>Jaume</w:t>
      </w:r>
      <w:r>
        <w:rPr>
          <w:rFonts w:ascii="Tw Cen MT" w:eastAsiaTheme="majorEastAsia" w:hAnsi="Tw Cen MT" w:cstheme="majorBidi"/>
          <w:bCs/>
          <w:i/>
          <w:color w:val="2F5496" w:themeColor="accent1" w:themeShade="BF"/>
          <w:kern w:val="0"/>
          <w:sz w:val="24"/>
          <w:szCs w:val="28"/>
          <w14:ligatures w14:val="none"/>
        </w:rPr>
        <w:t>,</w:t>
      </w:r>
    </w:p>
    <w:p w14:paraId="398C35B1" w14:textId="108C6AA1" w:rsidR="00EB3584" w:rsidRDefault="00397C93" w:rsidP="008407B8">
      <w:pPr>
        <w:shd w:val="clear" w:color="auto" w:fill="FFFFFF"/>
        <w:spacing w:after="0" w:line="240" w:lineRule="auto"/>
        <w:jc w:val="center"/>
        <w:rPr>
          <w:rFonts w:ascii="Tw Cen MT" w:eastAsiaTheme="majorEastAsia" w:hAnsi="Tw Cen MT" w:cstheme="majorBidi"/>
          <w:bCs/>
          <w:i/>
          <w:color w:val="2F5496" w:themeColor="accent1" w:themeShade="BF"/>
          <w:kern w:val="0"/>
          <w:sz w:val="24"/>
          <w:szCs w:val="28"/>
          <w14:ligatures w14:val="none"/>
        </w:rPr>
      </w:pPr>
      <w:r w:rsidRPr="00397C93">
        <w:rPr>
          <w:rFonts w:ascii="Tw Cen MT" w:eastAsiaTheme="majorEastAsia" w:hAnsi="Tw Cen MT" w:cstheme="majorBidi"/>
          <w:bCs/>
          <w:i/>
          <w:color w:val="2F5496" w:themeColor="accent1" w:themeShade="BF"/>
          <w:kern w:val="0"/>
          <w:sz w:val="24"/>
          <w:szCs w:val="28"/>
          <w14:ligatures w14:val="none"/>
        </w:rPr>
        <w:t xml:space="preserve"> </w:t>
      </w:r>
      <w:proofErr w:type="spellStart"/>
      <w:r w:rsidRPr="00397C93">
        <w:rPr>
          <w:rFonts w:ascii="Tw Cen MT" w:eastAsiaTheme="majorEastAsia" w:hAnsi="Tw Cen MT" w:cstheme="majorBidi"/>
          <w:bCs/>
          <w:i/>
          <w:color w:val="2F5496" w:themeColor="accent1" w:themeShade="BF"/>
          <w:kern w:val="0"/>
          <w:sz w:val="24"/>
          <w:szCs w:val="28"/>
          <w14:ligatures w14:val="none"/>
        </w:rPr>
        <w:t>Dominic</w:t>
      </w:r>
      <w:proofErr w:type="spellEnd"/>
      <w:r w:rsidRPr="00397C93">
        <w:rPr>
          <w:rFonts w:ascii="Tw Cen MT" w:eastAsiaTheme="majorEastAsia" w:hAnsi="Tw Cen MT" w:cstheme="majorBidi"/>
          <w:bCs/>
          <w:i/>
          <w:color w:val="2F5496" w:themeColor="accent1" w:themeShade="BF"/>
          <w:kern w:val="0"/>
          <w:sz w:val="24"/>
          <w:szCs w:val="28"/>
          <w14:ligatures w14:val="none"/>
        </w:rPr>
        <w:t xml:space="preserve"> </w:t>
      </w:r>
      <w:proofErr w:type="spellStart"/>
      <w:r w:rsidRPr="00397C93">
        <w:rPr>
          <w:rFonts w:ascii="Tw Cen MT" w:eastAsiaTheme="majorEastAsia" w:hAnsi="Tw Cen MT" w:cstheme="majorBidi"/>
          <w:bCs/>
          <w:i/>
          <w:color w:val="2F5496" w:themeColor="accent1" w:themeShade="BF"/>
          <w:kern w:val="0"/>
          <w:sz w:val="24"/>
          <w:szCs w:val="28"/>
          <w14:ligatures w14:val="none"/>
        </w:rPr>
        <w:t>Samaroo</w:t>
      </w:r>
      <w:proofErr w:type="spellEnd"/>
      <w:r w:rsidR="00EB3584" w:rsidRPr="008407B8">
        <w:rPr>
          <w:rFonts w:ascii="Tw Cen MT" w:eastAsiaTheme="majorEastAsia" w:hAnsi="Tw Cen MT" w:cstheme="majorBidi"/>
          <w:bCs/>
          <w:i/>
          <w:color w:val="2F5496" w:themeColor="accent1" w:themeShade="BF"/>
          <w:kern w:val="0"/>
          <w:sz w:val="24"/>
          <w:szCs w:val="28"/>
          <w14:ligatures w14:val="none"/>
        </w:rPr>
        <w:t xml:space="preserve">. </w:t>
      </w:r>
    </w:p>
    <w:p w14:paraId="319A9ACC" w14:textId="77777777" w:rsidR="008407B8" w:rsidRDefault="008407B8" w:rsidP="008407B8">
      <w:pPr>
        <w:jc w:val="center"/>
        <w:rPr>
          <w:rFonts w:ascii="Tw Cen MT" w:hAnsi="Tw Cen MT"/>
          <w:sz w:val="28"/>
          <w:szCs w:val="28"/>
        </w:rPr>
      </w:pPr>
      <w:r>
        <w:rPr>
          <w:rFonts w:ascii="Tw Cen MT" w:hAnsi="Tw Cen MT"/>
          <w:sz w:val="28"/>
          <w:szCs w:val="28"/>
        </w:rPr>
        <w:t>***</w:t>
      </w:r>
    </w:p>
    <w:p w14:paraId="05280589" w14:textId="77777777" w:rsidR="00B94651" w:rsidRPr="009A09A3" w:rsidRDefault="00B94651" w:rsidP="009A09A3">
      <w:pPr>
        <w:jc w:val="center"/>
      </w:pPr>
    </w:p>
    <w:p w14:paraId="60063436" w14:textId="52F7138F" w:rsidR="00DA20F8" w:rsidRPr="005B5592" w:rsidRDefault="008407B8" w:rsidP="005B5592">
      <w:pPr>
        <w:jc w:val="center"/>
        <w:rPr>
          <w:rFonts w:ascii="Tw Cen MT" w:hAnsi="Tw Cen MT"/>
          <w:b/>
          <w:bCs/>
          <w:sz w:val="28"/>
          <w:szCs w:val="28"/>
        </w:rPr>
      </w:pPr>
      <w:r w:rsidRPr="00F475CA">
        <w:rPr>
          <w:rFonts w:ascii="Tw Cen MT" w:hAnsi="Tw Cen MT"/>
          <w:b/>
          <w:bCs/>
          <w:sz w:val="28"/>
          <w:szCs w:val="28"/>
        </w:rPr>
        <w:t>MISSION «</w:t>
      </w:r>
      <w:r>
        <w:rPr>
          <w:rFonts w:ascii="Tw Cen MT" w:hAnsi="Tw Cen MT"/>
          <w:b/>
          <w:bCs/>
          <w:sz w:val="28"/>
          <w:szCs w:val="28"/>
        </w:rPr>
        <w:t xml:space="preserve"> </w:t>
      </w:r>
      <w:r w:rsidR="00DA20F8">
        <w:rPr>
          <w:rFonts w:ascii="Tw Cen MT" w:hAnsi="Tw Cen MT"/>
          <w:b/>
          <w:bCs/>
          <w:sz w:val="28"/>
          <w:szCs w:val="28"/>
        </w:rPr>
        <w:t>UNE EGLISE EN FÊTES</w:t>
      </w:r>
      <w:r>
        <w:rPr>
          <w:rFonts w:ascii="Tw Cen MT" w:hAnsi="Tw Cen MT"/>
          <w:b/>
          <w:bCs/>
          <w:sz w:val="28"/>
          <w:szCs w:val="28"/>
        </w:rPr>
        <w:t xml:space="preserve"> ».</w:t>
      </w:r>
    </w:p>
    <w:p w14:paraId="6765F173" w14:textId="55D824BC" w:rsidR="00397C93" w:rsidRPr="005B5592" w:rsidRDefault="00397C93" w:rsidP="005B5592">
      <w:pPr>
        <w:pStyle w:val="Titre3"/>
        <w:rPr>
          <w:rFonts w:ascii="Tw Cen MT" w:eastAsiaTheme="minorHAnsi" w:hAnsi="Tw Cen MT" w:cstheme="minorBidi"/>
          <w:b w:val="0"/>
          <w:bCs w:val="0"/>
          <w:i/>
          <w:color w:val="auto"/>
          <w:kern w:val="0"/>
          <w:sz w:val="28"/>
          <w:szCs w:val="28"/>
          <w14:ligatures w14:val="none"/>
        </w:rPr>
      </w:pPr>
      <w:r w:rsidRPr="005B5592">
        <w:rPr>
          <w:rFonts w:ascii="Tw Cen MT" w:eastAsiaTheme="minorHAnsi" w:hAnsi="Tw Cen MT" w:cstheme="minorBidi"/>
          <w:b w:val="0"/>
          <w:bCs w:val="0"/>
          <w:i/>
          <w:color w:val="auto"/>
          <w:kern w:val="0"/>
          <w:sz w:val="28"/>
          <w:szCs w:val="28"/>
          <w14:ligatures w14:val="none"/>
        </w:rPr>
        <w:t>Tout chrétien doit être un chrétien joyeux et cela doit se manifester en général et en particulier dans la communauté paroissiale. Nous sommes partis du modèle des Noces de Cana où au cours d’un repas de fête se dévoile la figure du Seigneur. Les moments festifs qui jalonneront notre calendrier au long de l’année devront ressembler aux NOCES DE CANA.</w:t>
      </w:r>
    </w:p>
    <w:p w14:paraId="00C0583F" w14:textId="77777777" w:rsidR="00DA20F8" w:rsidRPr="00DA20F8" w:rsidRDefault="00DA20F8" w:rsidP="00DA20F8"/>
    <w:p w14:paraId="4A9BD444" w14:textId="103922AE" w:rsidR="00BE7DB7" w:rsidRPr="00397C93" w:rsidRDefault="00397C93" w:rsidP="005B5592">
      <w:pPr>
        <w:pStyle w:val="Titre3"/>
        <w:numPr>
          <w:ilvl w:val="0"/>
          <w:numId w:val="30"/>
        </w:numPr>
      </w:pPr>
      <w:r w:rsidRPr="00397C93">
        <w:t>CREER DU LIEN ENTRE LES DIVERS MEMBRES DE LA PAROISSE</w:t>
      </w:r>
    </w:p>
    <w:p w14:paraId="2024F0D7" w14:textId="03EA1E9C" w:rsidR="00397C93" w:rsidRPr="005B5592" w:rsidRDefault="00EE16B6" w:rsidP="005B5592">
      <w:pPr>
        <w:pStyle w:val="Titre3"/>
        <w:rPr>
          <w:rFonts w:ascii="Tw Cen MT" w:eastAsiaTheme="minorHAnsi" w:hAnsi="Tw Cen MT" w:cstheme="minorBidi"/>
          <w:b w:val="0"/>
          <w:bCs w:val="0"/>
          <w:i/>
          <w:color w:val="auto"/>
          <w:kern w:val="0"/>
          <w:sz w:val="28"/>
          <w:szCs w:val="28"/>
          <w14:ligatures w14:val="none"/>
        </w:rPr>
      </w:pPr>
      <w:r w:rsidRPr="005B5592">
        <w:rPr>
          <w:rFonts w:ascii="Tw Cen MT" w:eastAsiaTheme="minorHAnsi" w:hAnsi="Tw Cen MT" w:cstheme="minorBidi"/>
          <w:b w:val="0"/>
          <w:bCs w:val="0"/>
          <w:i/>
          <w:color w:val="auto"/>
          <w:kern w:val="0"/>
          <w:sz w:val="28"/>
          <w:szCs w:val="28"/>
          <w14:ligatures w14:val="none"/>
        </w:rPr>
        <w:t xml:space="preserve">Nous proposons de revisiter les moments </w:t>
      </w:r>
      <w:r w:rsidR="00DA20F8" w:rsidRPr="005B5592">
        <w:rPr>
          <w:rFonts w:ascii="Tw Cen MT" w:eastAsiaTheme="minorHAnsi" w:hAnsi="Tw Cen MT" w:cstheme="minorBidi"/>
          <w:b w:val="0"/>
          <w:bCs w:val="0"/>
          <w:i/>
          <w:color w:val="auto"/>
          <w:kern w:val="0"/>
          <w:sz w:val="28"/>
          <w:szCs w:val="28"/>
          <w14:ligatures w14:val="none"/>
        </w:rPr>
        <w:t xml:space="preserve">conviviaux qui nous rassemblent pour les renouveler et/ou en créer d’autres et souhaitons porter une attention toute particulière pour </w:t>
      </w:r>
      <w:r w:rsidR="00397C93" w:rsidRPr="005B5592">
        <w:rPr>
          <w:rFonts w:ascii="Tw Cen MT" w:eastAsiaTheme="minorHAnsi" w:hAnsi="Tw Cen MT" w:cstheme="minorBidi"/>
          <w:b w:val="0"/>
          <w:bCs w:val="0"/>
          <w:i/>
          <w:color w:val="auto"/>
          <w:kern w:val="0"/>
          <w:sz w:val="28"/>
          <w:szCs w:val="28"/>
          <w14:ligatures w14:val="none"/>
        </w:rPr>
        <w:t xml:space="preserve">faire communiquer les </w:t>
      </w:r>
      <w:r w:rsidR="00DA20F8" w:rsidRPr="005B5592">
        <w:rPr>
          <w:rFonts w:ascii="Tw Cen MT" w:eastAsiaTheme="minorHAnsi" w:hAnsi="Tw Cen MT" w:cstheme="minorBidi"/>
          <w:b w:val="0"/>
          <w:bCs w:val="0"/>
          <w:i/>
          <w:color w:val="auto"/>
          <w:kern w:val="0"/>
          <w:sz w:val="28"/>
          <w:szCs w:val="28"/>
          <w14:ligatures w14:val="none"/>
        </w:rPr>
        <w:t>pastorales</w:t>
      </w:r>
      <w:r w:rsidR="00397C93" w:rsidRPr="005B5592">
        <w:rPr>
          <w:rFonts w:ascii="Tw Cen MT" w:eastAsiaTheme="minorHAnsi" w:hAnsi="Tw Cen MT" w:cstheme="minorBidi"/>
          <w:b w:val="0"/>
          <w:bCs w:val="0"/>
          <w:i/>
          <w:color w:val="auto"/>
          <w:kern w:val="0"/>
          <w:sz w:val="28"/>
          <w:szCs w:val="28"/>
          <w14:ligatures w14:val="none"/>
        </w:rPr>
        <w:t xml:space="preserve"> qui</w:t>
      </w:r>
      <w:r w:rsidR="00DA20F8" w:rsidRPr="005B5592">
        <w:rPr>
          <w:rFonts w:ascii="Tw Cen MT" w:eastAsiaTheme="minorHAnsi" w:hAnsi="Tw Cen MT" w:cstheme="minorBidi"/>
          <w:b w:val="0"/>
          <w:bCs w:val="0"/>
          <w:i/>
          <w:color w:val="auto"/>
          <w:kern w:val="0"/>
          <w:sz w:val="28"/>
          <w:szCs w:val="28"/>
          <w14:ligatures w14:val="none"/>
        </w:rPr>
        <w:t>, pour certaines,</w:t>
      </w:r>
      <w:r w:rsidR="00397C93" w:rsidRPr="005B5592">
        <w:rPr>
          <w:rFonts w:ascii="Tw Cen MT" w:eastAsiaTheme="minorHAnsi" w:hAnsi="Tw Cen MT" w:cstheme="minorBidi"/>
          <w:b w:val="0"/>
          <w:bCs w:val="0"/>
          <w:i/>
          <w:color w:val="auto"/>
          <w:kern w:val="0"/>
          <w:sz w:val="28"/>
          <w:szCs w:val="28"/>
          <w14:ligatures w14:val="none"/>
        </w:rPr>
        <w:t xml:space="preserve"> fonctionnent comme des îlots. </w:t>
      </w:r>
    </w:p>
    <w:p w14:paraId="52BFDB4E" w14:textId="77777777" w:rsidR="00DA20F8" w:rsidRPr="00DA20F8" w:rsidRDefault="00DA20F8" w:rsidP="00DA20F8"/>
    <w:p w14:paraId="3427179C" w14:textId="33A07386" w:rsidR="009D7313" w:rsidRPr="00E43A6A" w:rsidRDefault="00397C93" w:rsidP="005B5592">
      <w:pPr>
        <w:pStyle w:val="Titre3"/>
        <w:numPr>
          <w:ilvl w:val="0"/>
          <w:numId w:val="30"/>
        </w:numPr>
      </w:pPr>
      <w:r w:rsidRPr="00397C93">
        <w:t>S’OUVRIR SUR LE QUARTIER DANS CES MOMENTS FESTIFS</w:t>
      </w:r>
    </w:p>
    <w:p w14:paraId="424A8742" w14:textId="77777777" w:rsidR="005B5592" w:rsidRDefault="00397C93" w:rsidP="005B5592">
      <w:pPr>
        <w:jc w:val="both"/>
        <w:rPr>
          <w:rFonts w:ascii="Tw Cen MT" w:hAnsi="Tw Cen MT"/>
          <w:i/>
          <w:kern w:val="0"/>
          <w:sz w:val="28"/>
          <w:szCs w:val="28"/>
          <w14:ligatures w14:val="none"/>
        </w:rPr>
      </w:pPr>
      <w:r>
        <w:rPr>
          <w:rFonts w:ascii="Tw Cen MT" w:hAnsi="Tw Cen MT"/>
          <w:i/>
          <w:kern w:val="0"/>
          <w:sz w:val="28"/>
          <w:szCs w:val="28"/>
          <w14:ligatures w14:val="none"/>
        </w:rPr>
        <w:t>E</w:t>
      </w:r>
      <w:r w:rsidRPr="00397C93">
        <w:rPr>
          <w:rFonts w:ascii="Tw Cen MT" w:hAnsi="Tw Cen MT"/>
          <w:i/>
          <w:kern w:val="0"/>
          <w:sz w:val="28"/>
          <w:szCs w:val="28"/>
          <w14:ligatures w14:val="none"/>
        </w:rPr>
        <w:t>n favorisant la mixité intergénérationnelle</w:t>
      </w:r>
      <w:r>
        <w:rPr>
          <w:rFonts w:ascii="Tw Cen MT" w:hAnsi="Tw Cen MT"/>
          <w:i/>
          <w:kern w:val="0"/>
          <w:sz w:val="28"/>
          <w:szCs w:val="28"/>
          <w14:ligatures w14:val="none"/>
        </w:rPr>
        <w:t xml:space="preserve"> et</w:t>
      </w:r>
      <w:r w:rsidRPr="00397C93">
        <w:rPr>
          <w:rFonts w:ascii="Tw Cen MT" w:hAnsi="Tw Cen MT"/>
          <w:i/>
          <w:kern w:val="0"/>
          <w:sz w:val="28"/>
          <w:szCs w:val="28"/>
          <w14:ligatures w14:val="none"/>
        </w:rPr>
        <w:t xml:space="preserve"> en portant une attention spéciale aux jeunes</w:t>
      </w:r>
      <w:r>
        <w:rPr>
          <w:rFonts w:ascii="Tw Cen MT" w:hAnsi="Tw Cen MT"/>
          <w:i/>
          <w:kern w:val="0"/>
          <w:sz w:val="28"/>
          <w:szCs w:val="28"/>
          <w14:ligatures w14:val="none"/>
        </w:rPr>
        <w:t xml:space="preserve">, </w:t>
      </w:r>
      <w:r w:rsidRPr="00397C93">
        <w:rPr>
          <w:rFonts w:ascii="Tw Cen MT" w:hAnsi="Tw Cen MT"/>
          <w:i/>
          <w:kern w:val="0"/>
          <w:sz w:val="28"/>
          <w:szCs w:val="28"/>
          <w14:ligatures w14:val="none"/>
        </w:rPr>
        <w:t>fai</w:t>
      </w:r>
      <w:r w:rsidR="005B5592">
        <w:rPr>
          <w:rFonts w:ascii="Tw Cen MT" w:hAnsi="Tw Cen MT"/>
          <w:i/>
          <w:kern w:val="0"/>
          <w:sz w:val="28"/>
          <w:szCs w:val="28"/>
          <w14:ligatures w14:val="none"/>
        </w:rPr>
        <w:t>sons</w:t>
      </w:r>
      <w:r w:rsidRPr="00397C93">
        <w:rPr>
          <w:rFonts w:ascii="Tw Cen MT" w:hAnsi="Tw Cen MT"/>
          <w:i/>
          <w:kern w:val="0"/>
          <w:sz w:val="28"/>
          <w:szCs w:val="28"/>
          <w14:ligatures w14:val="none"/>
        </w:rPr>
        <w:t xml:space="preserve"> connaître </w:t>
      </w:r>
      <w:r>
        <w:rPr>
          <w:rFonts w:ascii="Tw Cen MT" w:hAnsi="Tw Cen MT"/>
          <w:i/>
          <w:kern w:val="0"/>
          <w:sz w:val="28"/>
          <w:szCs w:val="28"/>
          <w14:ligatures w14:val="none"/>
        </w:rPr>
        <w:t xml:space="preserve">au-delà de notre paroisse </w:t>
      </w:r>
      <w:r w:rsidRPr="00397C93">
        <w:rPr>
          <w:rFonts w:ascii="Tw Cen MT" w:hAnsi="Tw Cen MT"/>
          <w:i/>
          <w:kern w:val="0"/>
          <w:sz w:val="28"/>
          <w:szCs w:val="28"/>
          <w14:ligatures w14:val="none"/>
        </w:rPr>
        <w:t>notre joie d’être chrétien.</w:t>
      </w:r>
      <w:r w:rsidR="00DA20F8">
        <w:rPr>
          <w:rFonts w:ascii="Tw Cen MT" w:hAnsi="Tw Cen MT"/>
          <w:i/>
          <w:kern w:val="0"/>
          <w:sz w:val="28"/>
          <w:szCs w:val="28"/>
          <w14:ligatures w14:val="none"/>
        </w:rPr>
        <w:t xml:space="preserve"> </w:t>
      </w:r>
    </w:p>
    <w:p w14:paraId="524B284C" w14:textId="77777777" w:rsidR="005B5592" w:rsidRDefault="00DA20F8" w:rsidP="005B5592">
      <w:pPr>
        <w:jc w:val="both"/>
        <w:rPr>
          <w:rFonts w:ascii="Tw Cen MT" w:hAnsi="Tw Cen MT"/>
          <w:i/>
          <w:kern w:val="0"/>
          <w:sz w:val="28"/>
          <w:szCs w:val="28"/>
          <w14:ligatures w14:val="none"/>
        </w:rPr>
      </w:pPr>
      <w:r>
        <w:rPr>
          <w:rFonts w:ascii="Tw Cen MT" w:hAnsi="Tw Cen MT"/>
          <w:i/>
          <w:kern w:val="0"/>
          <w:sz w:val="28"/>
          <w:szCs w:val="28"/>
          <w14:ligatures w14:val="none"/>
        </w:rPr>
        <w:t xml:space="preserve">Par exemple, </w:t>
      </w:r>
      <w:r w:rsidRPr="00DA20F8">
        <w:rPr>
          <w:rFonts w:ascii="Tw Cen MT" w:hAnsi="Tw Cen MT"/>
          <w:i/>
          <w:kern w:val="0"/>
          <w:sz w:val="28"/>
          <w:szCs w:val="28"/>
          <w14:ligatures w14:val="none"/>
        </w:rPr>
        <w:t>sur le modèle, la fête des voisins</w:t>
      </w:r>
      <w:r>
        <w:rPr>
          <w:rFonts w:ascii="Tw Cen MT" w:hAnsi="Tw Cen MT"/>
          <w:i/>
          <w:kern w:val="0"/>
          <w:sz w:val="28"/>
          <w:szCs w:val="28"/>
          <w14:ligatures w14:val="none"/>
        </w:rPr>
        <w:t>,</w:t>
      </w:r>
      <w:r w:rsidRPr="00DA20F8">
        <w:rPr>
          <w:rFonts w:ascii="Tw Cen MT" w:hAnsi="Tw Cen MT"/>
          <w:i/>
          <w:kern w:val="0"/>
          <w:sz w:val="28"/>
          <w:szCs w:val="28"/>
          <w14:ligatures w14:val="none"/>
        </w:rPr>
        <w:t xml:space="preserve"> </w:t>
      </w:r>
      <w:r>
        <w:rPr>
          <w:rFonts w:ascii="Tw Cen MT" w:hAnsi="Tw Cen MT"/>
          <w:i/>
          <w:kern w:val="0"/>
          <w:sz w:val="28"/>
          <w:szCs w:val="28"/>
          <w14:ligatures w14:val="none"/>
        </w:rPr>
        <w:t xml:space="preserve">pourquoi </w:t>
      </w:r>
      <w:r w:rsidR="005B5592">
        <w:rPr>
          <w:rFonts w:ascii="Tw Cen MT" w:hAnsi="Tw Cen MT"/>
          <w:i/>
          <w:kern w:val="0"/>
          <w:sz w:val="28"/>
          <w:szCs w:val="28"/>
          <w14:ligatures w14:val="none"/>
        </w:rPr>
        <w:t xml:space="preserve">ne </w:t>
      </w:r>
      <w:r>
        <w:rPr>
          <w:rFonts w:ascii="Tw Cen MT" w:hAnsi="Tw Cen MT"/>
          <w:i/>
          <w:kern w:val="0"/>
          <w:sz w:val="28"/>
          <w:szCs w:val="28"/>
          <w14:ligatures w14:val="none"/>
        </w:rPr>
        <w:t xml:space="preserve">pas </w:t>
      </w:r>
      <w:r w:rsidR="005B5592">
        <w:rPr>
          <w:rFonts w:ascii="Tw Cen MT" w:hAnsi="Tw Cen MT"/>
          <w:i/>
          <w:kern w:val="0"/>
          <w:sz w:val="28"/>
          <w:szCs w:val="28"/>
          <w14:ligatures w14:val="none"/>
        </w:rPr>
        <w:t xml:space="preserve">organiser </w:t>
      </w:r>
      <w:r>
        <w:rPr>
          <w:rFonts w:ascii="Tw Cen MT" w:hAnsi="Tw Cen MT"/>
          <w:i/>
          <w:kern w:val="0"/>
          <w:sz w:val="28"/>
          <w:szCs w:val="28"/>
          <w14:ligatures w14:val="none"/>
        </w:rPr>
        <w:t>u</w:t>
      </w:r>
      <w:r w:rsidRPr="00DA20F8">
        <w:rPr>
          <w:rFonts w:ascii="Tw Cen MT" w:hAnsi="Tw Cen MT"/>
          <w:i/>
          <w:kern w:val="0"/>
          <w:sz w:val="28"/>
          <w:szCs w:val="28"/>
          <w14:ligatures w14:val="none"/>
        </w:rPr>
        <w:t xml:space="preserve">ne Fête aux portes de l’église </w:t>
      </w:r>
      <w:r w:rsidR="005B5592">
        <w:rPr>
          <w:rFonts w:ascii="Tw Cen MT" w:hAnsi="Tw Cen MT"/>
          <w:i/>
          <w:kern w:val="0"/>
          <w:sz w:val="28"/>
          <w:szCs w:val="28"/>
          <w14:ligatures w14:val="none"/>
        </w:rPr>
        <w:t>et</w:t>
      </w:r>
      <w:r w:rsidRPr="00DA20F8">
        <w:rPr>
          <w:rFonts w:ascii="Tw Cen MT" w:hAnsi="Tw Cen MT"/>
          <w:i/>
          <w:kern w:val="0"/>
          <w:sz w:val="28"/>
          <w:szCs w:val="28"/>
          <w14:ligatures w14:val="none"/>
        </w:rPr>
        <w:t xml:space="preserve"> inviter les commerçants</w:t>
      </w:r>
      <w:r w:rsidR="005B5592">
        <w:rPr>
          <w:rFonts w:ascii="Tw Cen MT" w:hAnsi="Tw Cen MT"/>
          <w:i/>
          <w:kern w:val="0"/>
          <w:sz w:val="28"/>
          <w:szCs w:val="28"/>
          <w14:ligatures w14:val="none"/>
        </w:rPr>
        <w:t>, les</w:t>
      </w:r>
      <w:r w:rsidRPr="00DA20F8">
        <w:rPr>
          <w:rFonts w:ascii="Tw Cen MT" w:hAnsi="Tw Cen MT"/>
          <w:i/>
          <w:kern w:val="0"/>
          <w:sz w:val="28"/>
          <w:szCs w:val="28"/>
          <w14:ligatures w14:val="none"/>
        </w:rPr>
        <w:t xml:space="preserve"> voisins du quartier</w:t>
      </w:r>
      <w:r>
        <w:rPr>
          <w:rFonts w:ascii="Tw Cen MT" w:hAnsi="Tw Cen MT"/>
          <w:i/>
          <w:kern w:val="0"/>
          <w:sz w:val="28"/>
          <w:szCs w:val="28"/>
          <w14:ligatures w14:val="none"/>
        </w:rPr>
        <w:t> </w:t>
      </w:r>
      <w:r w:rsidR="005B5592">
        <w:rPr>
          <w:rFonts w:ascii="Tw Cen MT" w:hAnsi="Tw Cen MT"/>
          <w:i/>
          <w:kern w:val="0"/>
          <w:sz w:val="28"/>
          <w:szCs w:val="28"/>
          <w14:ligatures w14:val="none"/>
        </w:rPr>
        <w:t>à nous rejoindre.</w:t>
      </w:r>
    </w:p>
    <w:p w14:paraId="7BEF50AE" w14:textId="77777777" w:rsidR="005B5592" w:rsidRDefault="005B5592" w:rsidP="005B5592">
      <w:pPr>
        <w:jc w:val="both"/>
        <w:rPr>
          <w:rFonts w:ascii="Tw Cen MT" w:hAnsi="Tw Cen MT"/>
          <w:i/>
          <w:kern w:val="0"/>
          <w:sz w:val="28"/>
          <w:szCs w:val="28"/>
          <w14:ligatures w14:val="none"/>
        </w:rPr>
      </w:pPr>
    </w:p>
    <w:p w14:paraId="7384DCF9" w14:textId="5FCE4829" w:rsidR="00397C93" w:rsidRPr="005B5592" w:rsidRDefault="005B5592" w:rsidP="005B5592">
      <w:pPr>
        <w:jc w:val="both"/>
        <w:rPr>
          <w:rFonts w:ascii="Tw Cen MT" w:hAnsi="Tw Cen MT"/>
          <w:i/>
          <w:kern w:val="0"/>
          <w:sz w:val="28"/>
          <w:szCs w:val="28"/>
          <w14:ligatures w14:val="none"/>
        </w:rPr>
      </w:pPr>
      <w:r>
        <w:rPr>
          <w:rFonts w:ascii="Tw Cen MT" w:hAnsi="Tw Cen MT"/>
          <w:i/>
          <w:kern w:val="0"/>
          <w:sz w:val="28"/>
          <w:szCs w:val="28"/>
          <w14:ligatures w14:val="none"/>
        </w:rPr>
        <w:t>Bien des</w:t>
      </w:r>
      <w:r w:rsidR="00DA20F8">
        <w:rPr>
          <w:rFonts w:ascii="Tw Cen MT" w:hAnsi="Tw Cen MT"/>
          <w:i/>
          <w:kern w:val="0"/>
          <w:sz w:val="28"/>
          <w:szCs w:val="28"/>
          <w14:ligatures w14:val="none"/>
        </w:rPr>
        <w:t xml:space="preserve"> idées et propositions </w:t>
      </w:r>
      <w:r>
        <w:rPr>
          <w:rFonts w:ascii="Tw Cen MT" w:hAnsi="Tw Cen MT"/>
          <w:i/>
          <w:kern w:val="0"/>
          <w:sz w:val="28"/>
          <w:szCs w:val="28"/>
          <w14:ligatures w14:val="none"/>
        </w:rPr>
        <w:t xml:space="preserve">ont été élaborées par notre groupe sur ces deux thèmes et nous vous invitons à y apporter les vôtres, à nous rejoindre et les mettre en </w:t>
      </w:r>
      <w:proofErr w:type="gramStart"/>
      <w:r>
        <w:rPr>
          <w:rFonts w:ascii="Tw Cen MT" w:hAnsi="Tw Cen MT"/>
          <w:i/>
          <w:kern w:val="0"/>
          <w:sz w:val="28"/>
          <w:szCs w:val="28"/>
          <w14:ligatures w14:val="none"/>
        </w:rPr>
        <w:t xml:space="preserve">œuvre.  </w:t>
      </w:r>
      <w:r w:rsidR="00DA20F8">
        <w:rPr>
          <w:rFonts w:ascii="Tw Cen MT" w:hAnsi="Tw Cen MT"/>
          <w:i/>
          <w:kern w:val="0"/>
          <w:sz w:val="28"/>
          <w:szCs w:val="28"/>
          <w14:ligatures w14:val="none"/>
        </w:rPr>
        <w:t>.</w:t>
      </w:r>
      <w:proofErr w:type="gramEnd"/>
    </w:p>
    <w:p w14:paraId="642E1E90" w14:textId="2F553952" w:rsidR="001467F9" w:rsidRDefault="005C3381" w:rsidP="00EE16B6">
      <w:pPr>
        <w:pStyle w:val="Paragraphedeliste"/>
        <w:spacing w:line="240" w:lineRule="auto"/>
        <w:ind w:left="426"/>
        <w:jc w:val="both"/>
      </w:pPr>
      <w:r>
        <w:t xml:space="preserve">. </w:t>
      </w:r>
    </w:p>
    <w:p w14:paraId="14CDA815" w14:textId="2A7EE083" w:rsidR="00D54874" w:rsidRPr="00B94651" w:rsidRDefault="00EE16B6" w:rsidP="00EE16B6">
      <w:pPr>
        <w:pStyle w:val="Paragraphedeliste"/>
        <w:pBdr>
          <w:top w:val="single" w:sz="4" w:space="1" w:color="auto"/>
          <w:left w:val="single" w:sz="4" w:space="4" w:color="auto"/>
          <w:bottom w:val="single" w:sz="4" w:space="1" w:color="auto"/>
          <w:right w:val="single" w:sz="4" w:space="4" w:color="auto"/>
        </w:pBdr>
        <w:spacing w:line="240" w:lineRule="auto"/>
        <w:ind w:left="426"/>
        <w:jc w:val="center"/>
        <w:rPr>
          <w:rFonts w:ascii="Tw Cen MT" w:hAnsi="Tw Cen MT"/>
          <w:b/>
          <w:bCs/>
          <w:sz w:val="28"/>
          <w:szCs w:val="28"/>
        </w:rPr>
      </w:pPr>
      <w:r w:rsidRPr="00EE16B6">
        <w:rPr>
          <w:rFonts w:ascii="Tw Cen MT" w:hAnsi="Tw Cen MT"/>
          <w:b/>
          <w:bCs/>
          <w:sz w:val="28"/>
          <w:szCs w:val="28"/>
        </w:rPr>
        <w:t>TRAVAILL</w:t>
      </w:r>
      <w:r>
        <w:rPr>
          <w:rFonts w:ascii="Tw Cen MT" w:hAnsi="Tw Cen MT"/>
          <w:b/>
          <w:bCs/>
          <w:sz w:val="28"/>
          <w:szCs w:val="28"/>
        </w:rPr>
        <w:t xml:space="preserve">ONS </w:t>
      </w:r>
      <w:r w:rsidRPr="00EE16B6">
        <w:rPr>
          <w:rFonts w:ascii="Tw Cen MT" w:hAnsi="Tw Cen MT"/>
          <w:b/>
          <w:bCs/>
          <w:sz w:val="28"/>
          <w:szCs w:val="28"/>
        </w:rPr>
        <w:t>ENSEMBLE ET CHACUN SELON SES TALENTS ET SES DISPONIBILITES</w:t>
      </w:r>
      <w:r>
        <w:rPr>
          <w:rFonts w:ascii="Tw Cen MT" w:hAnsi="Tw Cen MT"/>
          <w:b/>
          <w:bCs/>
          <w:sz w:val="28"/>
          <w:szCs w:val="28"/>
        </w:rPr>
        <w:t xml:space="preserve">, POUR ÊTRE UNE </w:t>
      </w:r>
      <w:r w:rsidRPr="00EE16B6">
        <w:rPr>
          <w:rFonts w:ascii="Tw Cen MT" w:hAnsi="Tw Cen MT"/>
          <w:b/>
          <w:bCs/>
          <w:sz w:val="28"/>
          <w:szCs w:val="28"/>
        </w:rPr>
        <w:t>ASSEMBLEE DU SEIGNEUR</w:t>
      </w:r>
      <w:r>
        <w:rPr>
          <w:rFonts w:ascii="Tw Cen MT" w:hAnsi="Tw Cen MT"/>
          <w:b/>
          <w:bCs/>
          <w:sz w:val="28"/>
          <w:szCs w:val="28"/>
        </w:rPr>
        <w:t xml:space="preserve"> JOYEUSE,</w:t>
      </w:r>
      <w:r w:rsidRPr="00EE16B6">
        <w:rPr>
          <w:rFonts w:ascii="Tw Cen MT" w:hAnsi="Tw Cen MT"/>
          <w:b/>
          <w:bCs/>
          <w:sz w:val="28"/>
          <w:szCs w:val="28"/>
        </w:rPr>
        <w:t xml:space="preserve"> Où</w:t>
      </w:r>
      <w:r>
        <w:rPr>
          <w:rFonts w:ascii="Tw Cen MT" w:hAnsi="Tw Cen MT"/>
          <w:b/>
          <w:bCs/>
          <w:sz w:val="28"/>
          <w:szCs w:val="28"/>
        </w:rPr>
        <w:t xml:space="preserve"> TOUS</w:t>
      </w:r>
      <w:r w:rsidRPr="00EE16B6">
        <w:rPr>
          <w:rFonts w:ascii="Tw Cen MT" w:hAnsi="Tw Cen MT"/>
          <w:b/>
          <w:bCs/>
          <w:sz w:val="28"/>
          <w:szCs w:val="28"/>
        </w:rPr>
        <w:t xml:space="preserve"> NOUS REJOIN</w:t>
      </w:r>
      <w:r>
        <w:rPr>
          <w:rFonts w:ascii="Tw Cen MT" w:hAnsi="Tw Cen MT"/>
          <w:b/>
          <w:bCs/>
          <w:sz w:val="28"/>
          <w:szCs w:val="28"/>
        </w:rPr>
        <w:t>GNENT</w:t>
      </w:r>
      <w:r w:rsidRPr="00EE16B6">
        <w:rPr>
          <w:rFonts w:ascii="Tw Cen MT" w:hAnsi="Tw Cen MT"/>
          <w:b/>
          <w:bCs/>
          <w:sz w:val="28"/>
          <w:szCs w:val="28"/>
        </w:rPr>
        <w:t>.</w:t>
      </w:r>
    </w:p>
    <w:sectPr w:rsidR="00D54874" w:rsidRPr="00B94651" w:rsidSect="00210C83">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2B72" w14:textId="77777777" w:rsidR="00EC0305" w:rsidRDefault="00EC0305" w:rsidP="00210C83">
      <w:pPr>
        <w:spacing w:after="0" w:line="240" w:lineRule="auto"/>
      </w:pPr>
      <w:r>
        <w:separator/>
      </w:r>
    </w:p>
  </w:endnote>
  <w:endnote w:type="continuationSeparator" w:id="0">
    <w:p w14:paraId="6DD43A2A" w14:textId="77777777" w:rsidR="00EC0305" w:rsidRDefault="00EC0305" w:rsidP="00210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DengXian Light">
    <w:altName w:val="等线 Light"/>
    <w:panose1 w:val="00000000000000000000"/>
    <w:charset w:val="86"/>
    <w:family w:val="auto"/>
    <w:notTrueType/>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09DC6" w14:textId="77777777" w:rsidR="00EC0305" w:rsidRDefault="00EC0305" w:rsidP="00210C83">
      <w:pPr>
        <w:spacing w:after="0" w:line="240" w:lineRule="auto"/>
      </w:pPr>
      <w:r>
        <w:separator/>
      </w:r>
    </w:p>
  </w:footnote>
  <w:footnote w:type="continuationSeparator" w:id="0">
    <w:p w14:paraId="1A1CC1DC" w14:textId="77777777" w:rsidR="00EC0305" w:rsidRDefault="00EC0305" w:rsidP="00210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F2AC9"/>
    <w:multiLevelType w:val="hybridMultilevel"/>
    <w:tmpl w:val="20CECD62"/>
    <w:lvl w:ilvl="0" w:tplc="D4460EB8">
      <w:start w:val="1"/>
      <w:numFmt w:val="bullet"/>
      <w:lvlText w:val=""/>
      <w:lvlJc w:val="left"/>
      <w:pPr>
        <w:ind w:left="360" w:hanging="360"/>
      </w:pPr>
      <w:rPr>
        <w:rFonts w:ascii="Symbol" w:hAnsi="Symbol" w:hint="default"/>
        <w:color w:val="0070C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20145B4"/>
    <w:multiLevelType w:val="hybridMultilevel"/>
    <w:tmpl w:val="B394A4F6"/>
    <w:lvl w:ilvl="0" w:tplc="D4460EB8">
      <w:start w:val="1"/>
      <w:numFmt w:val="bullet"/>
      <w:lvlText w:val=""/>
      <w:lvlJc w:val="left"/>
      <w:pPr>
        <w:ind w:left="720" w:hanging="360"/>
      </w:pPr>
      <w:rPr>
        <w:rFonts w:ascii="Symbol" w:hAnsi="Symbol" w:hint="default"/>
        <w:color w:val="0070C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817024"/>
    <w:multiLevelType w:val="hybridMultilevel"/>
    <w:tmpl w:val="DE1C8672"/>
    <w:lvl w:ilvl="0" w:tplc="4E2C6D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8805E3"/>
    <w:multiLevelType w:val="hybridMultilevel"/>
    <w:tmpl w:val="D4E84CEA"/>
    <w:lvl w:ilvl="0" w:tplc="4E2C6DDC">
      <w:numFmt w:val="bullet"/>
      <w:lvlText w:val="-"/>
      <w:lvlJc w:val="left"/>
      <w:pPr>
        <w:ind w:left="720" w:hanging="360"/>
      </w:pPr>
      <w:rPr>
        <w:rFonts w:ascii="Calibri" w:eastAsiaTheme="minorHAnsi" w:hAnsi="Calibri" w:cs="Calibri"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462CA6"/>
    <w:multiLevelType w:val="hybridMultilevel"/>
    <w:tmpl w:val="F1A28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45ED4"/>
    <w:multiLevelType w:val="hybridMultilevel"/>
    <w:tmpl w:val="7F068898"/>
    <w:lvl w:ilvl="0" w:tplc="69929342">
      <w:start w:val="1"/>
      <w:numFmt w:val="bullet"/>
      <w:lvlText w:val="o"/>
      <w:lvlJc w:val="left"/>
      <w:pPr>
        <w:ind w:left="720" w:hanging="360"/>
      </w:pPr>
      <w:rPr>
        <w:rFonts w:ascii="Courier New" w:hAnsi="Courier New"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5F0C5C"/>
    <w:multiLevelType w:val="hybridMultilevel"/>
    <w:tmpl w:val="A6C42C3A"/>
    <w:lvl w:ilvl="0" w:tplc="4E2C6DDC">
      <w:numFmt w:val="bullet"/>
      <w:lvlText w:val="-"/>
      <w:lvlJc w:val="left"/>
      <w:pPr>
        <w:ind w:left="832" w:hanging="360"/>
      </w:pPr>
      <w:rPr>
        <w:rFonts w:ascii="Calibri" w:eastAsiaTheme="minorHAnsi" w:hAnsi="Calibri" w:cs="Calibri"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7" w15:restartNumberingAfterBreak="0">
    <w:nsid w:val="352A4316"/>
    <w:multiLevelType w:val="hybridMultilevel"/>
    <w:tmpl w:val="51F6DB88"/>
    <w:lvl w:ilvl="0" w:tplc="8FD8EAA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9C13FE"/>
    <w:multiLevelType w:val="hybridMultilevel"/>
    <w:tmpl w:val="7BE80A00"/>
    <w:lvl w:ilvl="0" w:tplc="4E2C6D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617EF8"/>
    <w:multiLevelType w:val="hybridMultilevel"/>
    <w:tmpl w:val="28EEA90E"/>
    <w:lvl w:ilvl="0" w:tplc="D4460EB8">
      <w:start w:val="1"/>
      <w:numFmt w:val="bullet"/>
      <w:lvlText w:val=""/>
      <w:lvlJc w:val="left"/>
      <w:pPr>
        <w:ind w:left="720" w:hanging="360"/>
      </w:pPr>
      <w:rPr>
        <w:rFonts w:ascii="Symbol" w:hAnsi="Symbol" w:hint="default"/>
        <w:color w:val="0070C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E2626E"/>
    <w:multiLevelType w:val="hybridMultilevel"/>
    <w:tmpl w:val="3CC47B74"/>
    <w:lvl w:ilvl="0" w:tplc="5F9A23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E156C2"/>
    <w:multiLevelType w:val="hybridMultilevel"/>
    <w:tmpl w:val="0BA88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B226BF"/>
    <w:multiLevelType w:val="hybridMultilevel"/>
    <w:tmpl w:val="9FCE2D9A"/>
    <w:lvl w:ilvl="0" w:tplc="DFF6693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469B7461"/>
    <w:multiLevelType w:val="hybridMultilevel"/>
    <w:tmpl w:val="FDFAF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94287F"/>
    <w:multiLevelType w:val="hybridMultilevel"/>
    <w:tmpl w:val="F0989A4C"/>
    <w:lvl w:ilvl="0" w:tplc="C0F027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D387060"/>
    <w:multiLevelType w:val="hybridMultilevel"/>
    <w:tmpl w:val="C6B80554"/>
    <w:lvl w:ilvl="0" w:tplc="D4460EB8">
      <w:start w:val="1"/>
      <w:numFmt w:val="bullet"/>
      <w:lvlText w:val=""/>
      <w:lvlJc w:val="left"/>
      <w:pPr>
        <w:ind w:left="360" w:hanging="360"/>
      </w:pPr>
      <w:rPr>
        <w:rFonts w:ascii="Symbol" w:hAnsi="Symbol" w:hint="default"/>
        <w:color w:val="0070C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1611D19"/>
    <w:multiLevelType w:val="hybridMultilevel"/>
    <w:tmpl w:val="E69C91C6"/>
    <w:lvl w:ilvl="0" w:tplc="D4460EB8">
      <w:start w:val="1"/>
      <w:numFmt w:val="bullet"/>
      <w:lvlText w:val=""/>
      <w:lvlJc w:val="left"/>
      <w:pPr>
        <w:ind w:left="360" w:hanging="360"/>
      </w:pPr>
      <w:rPr>
        <w:rFonts w:ascii="Symbol" w:hAnsi="Symbol" w:hint="default"/>
        <w:color w:val="0070C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1832DB1"/>
    <w:multiLevelType w:val="hybridMultilevel"/>
    <w:tmpl w:val="30B4D910"/>
    <w:lvl w:ilvl="0" w:tplc="D4460EB8">
      <w:start w:val="1"/>
      <w:numFmt w:val="bullet"/>
      <w:lvlText w:val=""/>
      <w:lvlJc w:val="left"/>
      <w:pPr>
        <w:ind w:left="360" w:hanging="360"/>
      </w:pPr>
      <w:rPr>
        <w:rFonts w:ascii="Symbol" w:hAnsi="Symbol" w:hint="default"/>
        <w:color w:val="0070C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1F3031B"/>
    <w:multiLevelType w:val="hybridMultilevel"/>
    <w:tmpl w:val="E6A020E0"/>
    <w:lvl w:ilvl="0" w:tplc="4E2C6D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634AF1"/>
    <w:multiLevelType w:val="hybridMultilevel"/>
    <w:tmpl w:val="9FECB302"/>
    <w:lvl w:ilvl="0" w:tplc="78584692">
      <w:start w:val="1"/>
      <w:numFmt w:val="bullet"/>
      <w:lvlText w:val=""/>
      <w:lvlJc w:val="left"/>
      <w:pPr>
        <w:ind w:left="720" w:hanging="360"/>
      </w:pPr>
      <w:rPr>
        <w:rFonts w:ascii="Symbol" w:hAnsi="Symbol" w:hint="default"/>
        <w:color w:val="00206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A40066"/>
    <w:multiLevelType w:val="hybridMultilevel"/>
    <w:tmpl w:val="0658A36C"/>
    <w:lvl w:ilvl="0" w:tplc="D4460EB8">
      <w:start w:val="1"/>
      <w:numFmt w:val="bullet"/>
      <w:lvlText w:val=""/>
      <w:lvlJc w:val="left"/>
      <w:pPr>
        <w:ind w:left="720" w:hanging="360"/>
      </w:pPr>
      <w:rPr>
        <w:rFonts w:ascii="Symbol" w:hAnsi="Symbol" w:hint="default"/>
        <w:color w:val="0070C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89737F"/>
    <w:multiLevelType w:val="hybridMultilevel"/>
    <w:tmpl w:val="489AD3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D250E9"/>
    <w:multiLevelType w:val="hybridMultilevel"/>
    <w:tmpl w:val="EFECBCAC"/>
    <w:lvl w:ilvl="0" w:tplc="4E2C6DD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192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E71A82"/>
    <w:multiLevelType w:val="hybridMultilevel"/>
    <w:tmpl w:val="32F43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EE1546"/>
    <w:multiLevelType w:val="hybridMultilevel"/>
    <w:tmpl w:val="BBA09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64486808">
    <w:abstractNumId w:val="22"/>
  </w:num>
  <w:num w:numId="2" w16cid:durableId="1721830524">
    <w:abstractNumId w:val="8"/>
  </w:num>
  <w:num w:numId="3" w16cid:durableId="1384791179">
    <w:abstractNumId w:val="2"/>
  </w:num>
  <w:num w:numId="4" w16cid:durableId="1861315403">
    <w:abstractNumId w:val="18"/>
  </w:num>
  <w:num w:numId="5" w16cid:durableId="869951853">
    <w:abstractNumId w:val="14"/>
  </w:num>
  <w:num w:numId="6" w16cid:durableId="1289973831">
    <w:abstractNumId w:val="5"/>
  </w:num>
  <w:num w:numId="7" w16cid:durableId="1218473064">
    <w:abstractNumId w:val="3"/>
  </w:num>
  <w:num w:numId="8" w16cid:durableId="1274554226">
    <w:abstractNumId w:val="21"/>
  </w:num>
  <w:num w:numId="9" w16cid:durableId="1106196200">
    <w:abstractNumId w:val="24"/>
  </w:num>
  <w:num w:numId="10" w16cid:durableId="952127178">
    <w:abstractNumId w:val="12"/>
  </w:num>
  <w:num w:numId="11" w16cid:durableId="570625260">
    <w:abstractNumId w:val="9"/>
  </w:num>
  <w:num w:numId="12" w16cid:durableId="1282302376">
    <w:abstractNumId w:val="11"/>
  </w:num>
  <w:num w:numId="13" w16cid:durableId="713772222">
    <w:abstractNumId w:val="19"/>
  </w:num>
  <w:num w:numId="14" w16cid:durableId="1658418130">
    <w:abstractNumId w:val="12"/>
  </w:num>
  <w:num w:numId="15" w16cid:durableId="953632038">
    <w:abstractNumId w:val="12"/>
  </w:num>
  <w:num w:numId="16" w16cid:durableId="2116292962">
    <w:abstractNumId w:val="20"/>
  </w:num>
  <w:num w:numId="17" w16cid:durableId="820731007">
    <w:abstractNumId w:val="1"/>
  </w:num>
  <w:num w:numId="18" w16cid:durableId="251865370">
    <w:abstractNumId w:val="10"/>
  </w:num>
  <w:num w:numId="19" w16cid:durableId="535386071">
    <w:abstractNumId w:val="15"/>
  </w:num>
  <w:num w:numId="20" w16cid:durableId="143283285">
    <w:abstractNumId w:val="16"/>
  </w:num>
  <w:num w:numId="21" w16cid:durableId="1087918271">
    <w:abstractNumId w:val="23"/>
  </w:num>
  <w:num w:numId="22" w16cid:durableId="1353848208">
    <w:abstractNumId w:val="12"/>
  </w:num>
  <w:num w:numId="23" w16cid:durableId="462624417">
    <w:abstractNumId w:val="12"/>
  </w:num>
  <w:num w:numId="24" w16cid:durableId="1411002958">
    <w:abstractNumId w:val="13"/>
  </w:num>
  <w:num w:numId="25" w16cid:durableId="314115391">
    <w:abstractNumId w:val="0"/>
  </w:num>
  <w:num w:numId="26" w16cid:durableId="1087505009">
    <w:abstractNumId w:val="17"/>
  </w:num>
  <w:num w:numId="27" w16cid:durableId="1086196981">
    <w:abstractNumId w:val="7"/>
  </w:num>
  <w:num w:numId="28" w16cid:durableId="294410356">
    <w:abstractNumId w:val="6"/>
  </w:num>
  <w:num w:numId="29" w16cid:durableId="1419253932">
    <w:abstractNumId w:val="7"/>
  </w:num>
  <w:num w:numId="30" w16cid:durableId="13903491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28C"/>
    <w:rsid w:val="000D291E"/>
    <w:rsid w:val="000E6CBD"/>
    <w:rsid w:val="00102DC7"/>
    <w:rsid w:val="001467F9"/>
    <w:rsid w:val="00154E05"/>
    <w:rsid w:val="001834BA"/>
    <w:rsid w:val="0019363D"/>
    <w:rsid w:val="001F0E58"/>
    <w:rsid w:val="00202508"/>
    <w:rsid w:val="00210C83"/>
    <w:rsid w:val="0022216D"/>
    <w:rsid w:val="00235FEA"/>
    <w:rsid w:val="00290517"/>
    <w:rsid w:val="002B62D5"/>
    <w:rsid w:val="0031328C"/>
    <w:rsid w:val="00384164"/>
    <w:rsid w:val="003860AC"/>
    <w:rsid w:val="00397C93"/>
    <w:rsid w:val="003A16A0"/>
    <w:rsid w:val="00412DFC"/>
    <w:rsid w:val="004402E8"/>
    <w:rsid w:val="0044044B"/>
    <w:rsid w:val="00445756"/>
    <w:rsid w:val="0046030D"/>
    <w:rsid w:val="004633B4"/>
    <w:rsid w:val="004700AD"/>
    <w:rsid w:val="00495C9C"/>
    <w:rsid w:val="0049616D"/>
    <w:rsid w:val="004B3DC2"/>
    <w:rsid w:val="004E27AA"/>
    <w:rsid w:val="004E51B8"/>
    <w:rsid w:val="0057749E"/>
    <w:rsid w:val="005B5592"/>
    <w:rsid w:val="005C3381"/>
    <w:rsid w:val="0068153F"/>
    <w:rsid w:val="006A04DD"/>
    <w:rsid w:val="00722D65"/>
    <w:rsid w:val="00744FE7"/>
    <w:rsid w:val="007623C6"/>
    <w:rsid w:val="0077435F"/>
    <w:rsid w:val="007F1AC0"/>
    <w:rsid w:val="007F70EA"/>
    <w:rsid w:val="008404E7"/>
    <w:rsid w:val="008407B8"/>
    <w:rsid w:val="008B0958"/>
    <w:rsid w:val="008B232B"/>
    <w:rsid w:val="00986B9B"/>
    <w:rsid w:val="00993216"/>
    <w:rsid w:val="009A09A3"/>
    <w:rsid w:val="009D7313"/>
    <w:rsid w:val="00A40F60"/>
    <w:rsid w:val="00A606AA"/>
    <w:rsid w:val="00AF2E72"/>
    <w:rsid w:val="00B2111A"/>
    <w:rsid w:val="00B5373B"/>
    <w:rsid w:val="00B94651"/>
    <w:rsid w:val="00BD4E9D"/>
    <w:rsid w:val="00BE7DB7"/>
    <w:rsid w:val="00C17F7D"/>
    <w:rsid w:val="00C328DD"/>
    <w:rsid w:val="00C4228A"/>
    <w:rsid w:val="00C54B40"/>
    <w:rsid w:val="00CB73DF"/>
    <w:rsid w:val="00CC2E6A"/>
    <w:rsid w:val="00CC4DAE"/>
    <w:rsid w:val="00CD56CA"/>
    <w:rsid w:val="00D24C41"/>
    <w:rsid w:val="00D54874"/>
    <w:rsid w:val="00DA20F8"/>
    <w:rsid w:val="00E43A6A"/>
    <w:rsid w:val="00EB3584"/>
    <w:rsid w:val="00EC0305"/>
    <w:rsid w:val="00EE16B6"/>
    <w:rsid w:val="00F24985"/>
    <w:rsid w:val="00F87032"/>
    <w:rsid w:val="00FA63D9"/>
    <w:rsid w:val="00FA73B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4F91"/>
  <w15:chartTrackingRefBased/>
  <w15:docId w15:val="{62DF5B46-E315-4284-BEC0-924C3669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19363D"/>
    <w:pPr>
      <w:keepNext/>
      <w:keepLines/>
      <w:spacing w:after="0"/>
      <w:jc w:val="center"/>
      <w:outlineLvl w:val="0"/>
    </w:pPr>
    <w:rPr>
      <w:rFonts w:asciiTheme="majorHAnsi" w:eastAsiaTheme="majorEastAsia" w:hAnsiTheme="majorHAnsi" w:cstheme="majorBidi"/>
      <w:b/>
      <w:color w:val="2F5496" w:themeColor="accent1" w:themeShade="BF"/>
      <w:sz w:val="44"/>
      <w:szCs w:val="32"/>
    </w:rPr>
  </w:style>
  <w:style w:type="paragraph" w:styleId="Titre2">
    <w:name w:val="heading 2"/>
    <w:basedOn w:val="Normal"/>
    <w:next w:val="Normal"/>
    <w:link w:val="Titre2Car"/>
    <w:autoRedefine/>
    <w:uiPriority w:val="9"/>
    <w:unhideWhenUsed/>
    <w:qFormat/>
    <w:rsid w:val="008B0958"/>
    <w:pPr>
      <w:keepNext/>
      <w:keepLines/>
      <w:spacing w:before="240" w:after="120"/>
      <w:ind w:left="-567"/>
      <w:jc w:val="both"/>
      <w:outlineLvl w:val="1"/>
    </w:pPr>
    <w:rPr>
      <w:rFonts w:asciiTheme="majorHAnsi" w:eastAsiaTheme="majorEastAsia" w:hAnsiTheme="majorHAnsi" w:cstheme="majorBidi"/>
      <w:b/>
      <w:color w:val="2F5496" w:themeColor="accent1" w:themeShade="BF"/>
      <w:sz w:val="32"/>
      <w:szCs w:val="26"/>
    </w:rPr>
  </w:style>
  <w:style w:type="paragraph" w:styleId="Titre3">
    <w:name w:val="heading 3"/>
    <w:basedOn w:val="Normal"/>
    <w:next w:val="Normal"/>
    <w:link w:val="Titre3Car"/>
    <w:autoRedefine/>
    <w:uiPriority w:val="9"/>
    <w:unhideWhenUsed/>
    <w:qFormat/>
    <w:rsid w:val="005B5592"/>
    <w:pPr>
      <w:keepNext/>
      <w:keepLines/>
      <w:spacing w:before="240" w:after="120"/>
      <w:jc w:val="both"/>
      <w:outlineLvl w:val="2"/>
    </w:pPr>
    <w:rPr>
      <w:rFonts w:eastAsiaTheme="majorEastAsia" w:cstheme="minorHAnsi"/>
      <w:b/>
      <w:bCs/>
      <w:color w:val="1F3763" w:themeColor="accent1" w:themeShade="7F"/>
      <w:sz w:val="26"/>
      <w:szCs w:val="24"/>
    </w:rPr>
  </w:style>
  <w:style w:type="paragraph" w:styleId="Titre4">
    <w:name w:val="heading 4"/>
    <w:basedOn w:val="Normal"/>
    <w:next w:val="Normal"/>
    <w:link w:val="Titre4Car"/>
    <w:uiPriority w:val="9"/>
    <w:unhideWhenUsed/>
    <w:qFormat/>
    <w:rsid w:val="004B3DC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lgre">
    <w:name w:val="Subtle Emphasis"/>
    <w:basedOn w:val="Policepardfaut"/>
    <w:uiPriority w:val="19"/>
    <w:qFormat/>
    <w:rsid w:val="0044044B"/>
    <w:rPr>
      <w:b/>
      <w:i w:val="0"/>
      <w:iCs/>
      <w:color w:val="ED7D31" w:themeColor="accent2"/>
    </w:rPr>
  </w:style>
  <w:style w:type="character" w:customStyle="1" w:styleId="Titre1Car">
    <w:name w:val="Titre 1 Car"/>
    <w:basedOn w:val="Policepardfaut"/>
    <w:link w:val="Titre1"/>
    <w:uiPriority w:val="9"/>
    <w:rsid w:val="0019363D"/>
    <w:rPr>
      <w:rFonts w:asciiTheme="majorHAnsi" w:eastAsiaTheme="majorEastAsia" w:hAnsiTheme="majorHAnsi" w:cstheme="majorBidi"/>
      <w:b/>
      <w:color w:val="2F5496" w:themeColor="accent1" w:themeShade="BF"/>
      <w:sz w:val="44"/>
      <w:szCs w:val="32"/>
    </w:rPr>
  </w:style>
  <w:style w:type="character" w:customStyle="1" w:styleId="Titre2Car">
    <w:name w:val="Titre 2 Car"/>
    <w:basedOn w:val="Policepardfaut"/>
    <w:link w:val="Titre2"/>
    <w:uiPriority w:val="9"/>
    <w:rsid w:val="008B0958"/>
    <w:rPr>
      <w:rFonts w:asciiTheme="majorHAnsi" w:eastAsiaTheme="majorEastAsia" w:hAnsiTheme="majorHAnsi" w:cstheme="majorBidi"/>
      <w:b/>
      <w:color w:val="2F5496" w:themeColor="accent1" w:themeShade="BF"/>
      <w:sz w:val="32"/>
      <w:szCs w:val="26"/>
    </w:rPr>
  </w:style>
  <w:style w:type="character" w:customStyle="1" w:styleId="Titre3Car">
    <w:name w:val="Titre 3 Car"/>
    <w:basedOn w:val="Policepardfaut"/>
    <w:link w:val="Titre3"/>
    <w:uiPriority w:val="9"/>
    <w:rsid w:val="005B5592"/>
    <w:rPr>
      <w:rFonts w:eastAsiaTheme="majorEastAsia" w:cstheme="minorHAnsi"/>
      <w:b/>
      <w:bCs/>
      <w:color w:val="1F3763" w:themeColor="accent1" w:themeShade="7F"/>
      <w:sz w:val="26"/>
      <w:szCs w:val="24"/>
    </w:rPr>
  </w:style>
  <w:style w:type="paragraph" w:styleId="Titre">
    <w:name w:val="Title"/>
    <w:basedOn w:val="Normal"/>
    <w:next w:val="Normal"/>
    <w:link w:val="TitreCar"/>
    <w:autoRedefine/>
    <w:uiPriority w:val="10"/>
    <w:qFormat/>
    <w:rsid w:val="0022216D"/>
    <w:pPr>
      <w:spacing w:after="0" w:line="240" w:lineRule="auto"/>
      <w:contextualSpacing/>
    </w:pPr>
    <w:rPr>
      <w:rFonts w:asciiTheme="majorHAnsi" w:eastAsiaTheme="majorEastAsia" w:hAnsiTheme="majorHAnsi" w:cstheme="majorBidi"/>
      <w:b/>
      <w:spacing w:val="-10"/>
      <w:kern w:val="28"/>
      <w:sz w:val="60"/>
      <w:szCs w:val="56"/>
    </w:rPr>
  </w:style>
  <w:style w:type="character" w:customStyle="1" w:styleId="TitreCar">
    <w:name w:val="Titre Car"/>
    <w:basedOn w:val="Policepardfaut"/>
    <w:link w:val="Titre"/>
    <w:uiPriority w:val="10"/>
    <w:rsid w:val="0022216D"/>
    <w:rPr>
      <w:rFonts w:asciiTheme="majorHAnsi" w:eastAsiaTheme="majorEastAsia" w:hAnsiTheme="majorHAnsi" w:cstheme="majorBidi"/>
      <w:b/>
      <w:spacing w:val="-10"/>
      <w:kern w:val="28"/>
      <w:sz w:val="60"/>
      <w:szCs w:val="56"/>
    </w:rPr>
  </w:style>
  <w:style w:type="character" w:customStyle="1" w:styleId="Titre4Car">
    <w:name w:val="Titre 4 Car"/>
    <w:basedOn w:val="Policepardfaut"/>
    <w:link w:val="Titre4"/>
    <w:uiPriority w:val="9"/>
    <w:rsid w:val="004B3DC2"/>
    <w:rPr>
      <w:rFonts w:asciiTheme="majorHAnsi" w:eastAsiaTheme="majorEastAsia" w:hAnsiTheme="majorHAnsi" w:cstheme="majorBidi"/>
      <w:i/>
      <w:iCs/>
      <w:color w:val="2F5496" w:themeColor="accent1" w:themeShade="BF"/>
    </w:rPr>
  </w:style>
  <w:style w:type="paragraph" w:styleId="En-tte">
    <w:name w:val="header"/>
    <w:basedOn w:val="Normal"/>
    <w:link w:val="En-tteCar"/>
    <w:uiPriority w:val="99"/>
    <w:unhideWhenUsed/>
    <w:rsid w:val="00210C83"/>
    <w:pPr>
      <w:tabs>
        <w:tab w:val="center" w:pos="4536"/>
        <w:tab w:val="right" w:pos="9072"/>
      </w:tabs>
      <w:spacing w:after="0" w:line="240" w:lineRule="auto"/>
    </w:pPr>
  </w:style>
  <w:style w:type="character" w:customStyle="1" w:styleId="En-tteCar">
    <w:name w:val="En-tête Car"/>
    <w:basedOn w:val="Policepardfaut"/>
    <w:link w:val="En-tte"/>
    <w:uiPriority w:val="99"/>
    <w:rsid w:val="00210C83"/>
  </w:style>
  <w:style w:type="paragraph" w:styleId="Pieddepage">
    <w:name w:val="footer"/>
    <w:basedOn w:val="Normal"/>
    <w:link w:val="PieddepageCar"/>
    <w:uiPriority w:val="99"/>
    <w:unhideWhenUsed/>
    <w:rsid w:val="00210C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0C83"/>
  </w:style>
  <w:style w:type="character" w:styleId="Marquedecommentaire">
    <w:name w:val="annotation reference"/>
    <w:basedOn w:val="Policepardfaut"/>
    <w:uiPriority w:val="99"/>
    <w:semiHidden/>
    <w:unhideWhenUsed/>
    <w:rsid w:val="00744FE7"/>
    <w:rPr>
      <w:sz w:val="16"/>
      <w:szCs w:val="16"/>
    </w:rPr>
  </w:style>
  <w:style w:type="paragraph" w:styleId="Commentaire">
    <w:name w:val="annotation text"/>
    <w:basedOn w:val="Normal"/>
    <w:link w:val="CommentaireCar"/>
    <w:uiPriority w:val="99"/>
    <w:unhideWhenUsed/>
    <w:rsid w:val="00744FE7"/>
    <w:pPr>
      <w:spacing w:line="240" w:lineRule="auto"/>
    </w:pPr>
    <w:rPr>
      <w:sz w:val="20"/>
      <w:szCs w:val="20"/>
    </w:rPr>
  </w:style>
  <w:style w:type="character" w:customStyle="1" w:styleId="CommentaireCar">
    <w:name w:val="Commentaire Car"/>
    <w:basedOn w:val="Policepardfaut"/>
    <w:link w:val="Commentaire"/>
    <w:uiPriority w:val="99"/>
    <w:rsid w:val="00744FE7"/>
    <w:rPr>
      <w:sz w:val="20"/>
      <w:szCs w:val="20"/>
    </w:rPr>
  </w:style>
  <w:style w:type="paragraph" w:styleId="Objetducommentaire">
    <w:name w:val="annotation subject"/>
    <w:basedOn w:val="Commentaire"/>
    <w:next w:val="Commentaire"/>
    <w:link w:val="ObjetducommentaireCar"/>
    <w:uiPriority w:val="99"/>
    <w:semiHidden/>
    <w:unhideWhenUsed/>
    <w:rsid w:val="00744FE7"/>
    <w:rPr>
      <w:b/>
      <w:bCs/>
    </w:rPr>
  </w:style>
  <w:style w:type="character" w:customStyle="1" w:styleId="ObjetducommentaireCar">
    <w:name w:val="Objet du commentaire Car"/>
    <w:basedOn w:val="CommentaireCar"/>
    <w:link w:val="Objetducommentaire"/>
    <w:uiPriority w:val="99"/>
    <w:semiHidden/>
    <w:rsid w:val="00744FE7"/>
    <w:rPr>
      <w:b/>
      <w:bCs/>
      <w:sz w:val="20"/>
      <w:szCs w:val="20"/>
    </w:rPr>
  </w:style>
  <w:style w:type="paragraph" w:styleId="Textedebulles">
    <w:name w:val="Balloon Text"/>
    <w:basedOn w:val="Normal"/>
    <w:link w:val="TextedebullesCar"/>
    <w:uiPriority w:val="99"/>
    <w:semiHidden/>
    <w:unhideWhenUsed/>
    <w:rsid w:val="00744F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4FE7"/>
    <w:rPr>
      <w:rFonts w:ascii="Segoe UI" w:hAnsi="Segoe UI" w:cs="Segoe UI"/>
      <w:sz w:val="18"/>
      <w:szCs w:val="18"/>
    </w:rPr>
  </w:style>
  <w:style w:type="paragraph" w:styleId="Paragraphedeliste">
    <w:name w:val="List Paragraph"/>
    <w:basedOn w:val="Normal"/>
    <w:uiPriority w:val="34"/>
    <w:qFormat/>
    <w:rsid w:val="00D54874"/>
    <w:pPr>
      <w:ind w:left="720"/>
      <w:contextualSpacing/>
    </w:pPr>
  </w:style>
  <w:style w:type="character" w:styleId="Lienhypertexte">
    <w:name w:val="Hyperlink"/>
    <w:basedOn w:val="Policepardfaut"/>
    <w:uiPriority w:val="99"/>
    <w:semiHidden/>
    <w:unhideWhenUsed/>
    <w:rsid w:val="00EB3584"/>
    <w:rPr>
      <w:color w:val="0000FF"/>
      <w:u w:val="single"/>
    </w:rPr>
  </w:style>
  <w:style w:type="paragraph" w:styleId="Rvision">
    <w:name w:val="Revision"/>
    <w:hidden/>
    <w:uiPriority w:val="99"/>
    <w:semiHidden/>
    <w:rsid w:val="001936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84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637B8-2B78-4D09-A89A-748559AB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243</Words>
  <Characters>1340</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DEGRYSE Hugo</dc:creator>
  <cp:keywords/>
  <dc:description/>
  <cp:lastModifiedBy>Claire CHAVASSE</cp:lastModifiedBy>
  <cp:revision>3</cp:revision>
  <cp:lastPrinted>2023-03-30T17:41:00Z</cp:lastPrinted>
  <dcterms:created xsi:type="dcterms:W3CDTF">2023-04-07T09:29:00Z</dcterms:created>
  <dcterms:modified xsi:type="dcterms:W3CDTF">2023-05-03T07:09:00Z</dcterms:modified>
</cp:coreProperties>
</file>