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58C3" w14:textId="77777777" w:rsidR="008407B8" w:rsidRDefault="008407B8" w:rsidP="008407B8">
      <w:pPr>
        <w:keepNext/>
        <w:keepLines/>
        <w:spacing w:before="240"/>
        <w:jc w:val="center"/>
        <w:outlineLvl w:val="0"/>
        <w:rPr>
          <w:rFonts w:ascii="Tw Cen MT" w:eastAsia="DengXian Light" w:hAnsi="Tw Cen MT" w:cs="Times New Roman"/>
          <w:b/>
          <w:bCs/>
          <w:color w:val="2F5496"/>
          <w:sz w:val="28"/>
          <w:szCs w:val="28"/>
        </w:rPr>
      </w:pPr>
      <w:r w:rsidRPr="0054733C">
        <w:rPr>
          <w:rFonts w:ascii="Tw Cen MT" w:eastAsia="DengXian Light" w:hAnsi="Tw Cen MT" w:cs="Times New Roman"/>
          <w:b/>
          <w:bCs/>
          <w:color w:val="2F5496"/>
          <w:sz w:val="28"/>
          <w:szCs w:val="28"/>
        </w:rPr>
        <w:t>Saint Jacques du Haut-Pas</w:t>
      </w:r>
    </w:p>
    <w:p w14:paraId="216207C2" w14:textId="4FAADA7B" w:rsidR="008407B8" w:rsidRPr="0054733C" w:rsidRDefault="008407B8" w:rsidP="008407B8">
      <w:pPr>
        <w:keepNext/>
        <w:keepLines/>
        <w:spacing w:before="240"/>
        <w:jc w:val="center"/>
        <w:outlineLvl w:val="0"/>
        <w:rPr>
          <w:rFonts w:ascii="Tw Cen MT" w:eastAsia="DengXian Light" w:hAnsi="Tw Cen MT" w:cs="Times New Roman"/>
          <w:b/>
          <w:bCs/>
          <w:color w:val="2F5496"/>
          <w:sz w:val="28"/>
          <w:szCs w:val="28"/>
        </w:rPr>
      </w:pPr>
      <w:r w:rsidRPr="0054733C">
        <w:rPr>
          <w:rFonts w:ascii="Tw Cen MT" w:eastAsiaTheme="majorEastAsia" w:hAnsi="Tw Cen MT" w:cstheme="majorBidi"/>
          <w:b/>
          <w:bCs/>
          <w:color w:val="2F5496" w:themeColor="accent1" w:themeShade="BF"/>
          <w:sz w:val="32"/>
          <w:szCs w:val="32"/>
        </w:rPr>
        <w:t>Groupe synodal</w:t>
      </w:r>
      <w:r w:rsidRPr="0054733C">
        <w:rPr>
          <w:rFonts w:ascii="Tw Cen MT" w:hAnsi="Tw Cen MT"/>
          <w:color w:val="2F5496" w:themeColor="accent1" w:themeShade="BF"/>
          <w:sz w:val="32"/>
          <w:szCs w:val="32"/>
        </w:rPr>
        <w:t xml:space="preserve"> </w:t>
      </w:r>
      <w:r>
        <w:rPr>
          <w:rFonts w:ascii="Tw Cen MT" w:hAnsi="Tw Cen MT"/>
          <w:color w:val="2F5496" w:themeColor="accent1" w:themeShade="BF"/>
        </w:rPr>
        <w:t>« </w:t>
      </w:r>
      <w:r w:rsidR="00445756" w:rsidRPr="00445756">
        <w:rPr>
          <w:rFonts w:ascii="Tw Cen MT" w:hAnsi="Tw Cen MT"/>
          <w:b/>
          <w:color w:val="2F5496" w:themeColor="accent1" w:themeShade="BF"/>
          <w:sz w:val="32"/>
          <w:szCs w:val="32"/>
        </w:rPr>
        <w:t>Laudato Si</w:t>
      </w:r>
      <w:r>
        <w:rPr>
          <w:rFonts w:ascii="Tw Cen MT" w:hAnsi="Tw Cen MT"/>
          <w:color w:val="2F5496" w:themeColor="accent1" w:themeShade="BF"/>
        </w:rPr>
        <w:t> »</w:t>
      </w:r>
      <w:r w:rsidRPr="008407B8">
        <w:t xml:space="preserve"> </w:t>
      </w:r>
      <w:r>
        <w:t xml:space="preserve"> </w:t>
      </w:r>
    </w:p>
    <w:p w14:paraId="248D99E7" w14:textId="0FB11A78" w:rsidR="00EB3584" w:rsidRPr="008407B8" w:rsidRDefault="008407B8" w:rsidP="008407B8">
      <w:pPr>
        <w:jc w:val="center"/>
        <w:rPr>
          <w:rFonts w:ascii="Tw Cen MT" w:eastAsiaTheme="majorEastAsia" w:hAnsi="Tw Cen MT" w:cstheme="majorBidi"/>
          <w:bCs/>
          <w:color w:val="2F5496" w:themeColor="accent1" w:themeShade="BF"/>
          <w:szCs w:val="28"/>
        </w:rPr>
      </w:pPr>
      <w:r>
        <w:rPr>
          <w:rFonts w:ascii="Tw Cen MT" w:eastAsiaTheme="majorEastAsia" w:hAnsi="Tw Cen MT" w:cstheme="majorBidi"/>
          <w:bCs/>
          <w:color w:val="2F5496" w:themeColor="accent1" w:themeShade="BF"/>
          <w:sz w:val="24"/>
          <w:szCs w:val="28"/>
        </w:rPr>
        <w:t xml:space="preserve">tenu </w:t>
      </w:r>
      <w:r w:rsidRPr="008813A4">
        <w:rPr>
          <w:rFonts w:ascii="Tw Cen MT" w:eastAsiaTheme="majorEastAsia" w:hAnsi="Tw Cen MT" w:cstheme="majorBidi"/>
          <w:bCs/>
          <w:color w:val="2F5496" w:themeColor="accent1" w:themeShade="BF"/>
          <w:sz w:val="24"/>
          <w:szCs w:val="28"/>
        </w:rPr>
        <w:t>par</w:t>
      </w:r>
    </w:p>
    <w:p w14:paraId="398C35B1" w14:textId="1C2C902F" w:rsidR="00EB3584" w:rsidRDefault="00EB3584" w:rsidP="008407B8">
      <w:pPr>
        <w:shd w:val="clear" w:color="auto" w:fill="FFFFFF"/>
        <w:spacing w:after="0" w:line="240" w:lineRule="auto"/>
        <w:jc w:val="center"/>
        <w:rPr>
          <w:rFonts w:ascii="Tw Cen MT" w:eastAsiaTheme="majorEastAsia" w:hAnsi="Tw Cen MT" w:cstheme="majorBidi"/>
          <w:bCs/>
          <w:i/>
          <w:color w:val="2F5496" w:themeColor="accent1" w:themeShade="BF"/>
          <w:kern w:val="0"/>
          <w:sz w:val="24"/>
          <w:szCs w:val="28"/>
          <w14:ligatures w14:val="none"/>
        </w:rPr>
      </w:pPr>
      <w:r w:rsidRPr="008407B8">
        <w:rPr>
          <w:rFonts w:ascii="Tw Cen MT" w:eastAsiaTheme="majorEastAsia" w:hAnsi="Tw Cen MT" w:cstheme="majorBidi"/>
          <w:bCs/>
          <w:i/>
          <w:color w:val="2F5496" w:themeColor="accent1" w:themeShade="BF"/>
          <w:kern w:val="0"/>
          <w:sz w:val="24"/>
          <w:szCs w:val="28"/>
          <w14:ligatures w14:val="none"/>
        </w:rPr>
        <w:t>Elise Comar</w:t>
      </w:r>
      <w:r w:rsidR="008407B8" w:rsidRPr="008407B8">
        <w:rPr>
          <w:rFonts w:ascii="Tw Cen MT" w:eastAsiaTheme="majorEastAsia" w:hAnsi="Tw Cen MT" w:cstheme="majorBidi"/>
          <w:bCs/>
          <w:i/>
          <w:color w:val="2F5496" w:themeColor="accent1" w:themeShade="BF"/>
          <w:kern w:val="0"/>
          <w:sz w:val="24"/>
          <w:szCs w:val="28"/>
          <w14:ligatures w14:val="none"/>
        </w:rPr>
        <w:t>, Christian Valentin</w:t>
      </w:r>
      <w:r w:rsidR="008407B8">
        <w:rPr>
          <w:rFonts w:ascii="Tw Cen MT" w:eastAsiaTheme="majorEastAsia" w:hAnsi="Tw Cen MT" w:cstheme="majorBidi"/>
          <w:bCs/>
          <w:i/>
          <w:color w:val="2F5496" w:themeColor="accent1" w:themeShade="BF"/>
          <w:kern w:val="0"/>
          <w:sz w:val="24"/>
          <w:szCs w:val="28"/>
          <w14:ligatures w14:val="none"/>
        </w:rPr>
        <w:t>,</w:t>
      </w:r>
      <w:r w:rsidR="008407B8" w:rsidRPr="008407B8">
        <w:rPr>
          <w:rFonts w:ascii="Tw Cen MT" w:eastAsiaTheme="majorEastAsia" w:hAnsi="Tw Cen MT" w:cstheme="majorBidi"/>
          <w:bCs/>
          <w:i/>
          <w:color w:val="2F5496" w:themeColor="accent1" w:themeShade="BF"/>
          <w:kern w:val="0"/>
          <w:sz w:val="24"/>
          <w:szCs w:val="28"/>
          <w14:ligatures w14:val="none"/>
        </w:rPr>
        <w:t> </w:t>
      </w:r>
      <w:r w:rsidRPr="008407B8">
        <w:rPr>
          <w:rFonts w:ascii="Tw Cen MT" w:eastAsiaTheme="majorEastAsia" w:hAnsi="Tw Cen MT" w:cstheme="majorBidi"/>
          <w:bCs/>
          <w:i/>
          <w:color w:val="2F5496" w:themeColor="accent1" w:themeShade="BF"/>
          <w:kern w:val="0"/>
          <w:sz w:val="24"/>
          <w:szCs w:val="28"/>
          <w14:ligatures w14:val="none"/>
        </w:rPr>
        <w:t>Yves Benoît, Alain Debayle, Hugo Degryse, Lucia Sequeira, Marie-Claire Roux</w:t>
      </w:r>
      <w:r w:rsidR="008407B8" w:rsidRPr="008407B8">
        <w:rPr>
          <w:rFonts w:ascii="Tw Cen MT" w:eastAsiaTheme="majorEastAsia" w:hAnsi="Tw Cen MT" w:cstheme="majorBidi"/>
          <w:bCs/>
          <w:i/>
          <w:color w:val="2F5496" w:themeColor="accent1" w:themeShade="BF"/>
          <w:kern w:val="0"/>
          <w:sz w:val="24"/>
          <w:szCs w:val="28"/>
          <w14:ligatures w14:val="none"/>
        </w:rPr>
        <w:t xml:space="preserve">, </w:t>
      </w:r>
      <w:r w:rsidRPr="008407B8">
        <w:rPr>
          <w:rFonts w:ascii="Tw Cen MT" w:eastAsiaTheme="majorEastAsia" w:hAnsi="Tw Cen MT" w:cstheme="majorBidi"/>
          <w:bCs/>
          <w:i/>
          <w:color w:val="2F5496" w:themeColor="accent1" w:themeShade="BF"/>
          <w:kern w:val="0"/>
          <w:sz w:val="24"/>
          <w:szCs w:val="28"/>
          <w14:ligatures w14:val="none"/>
        </w:rPr>
        <w:t xml:space="preserve">Philippe Cabirol, </w:t>
      </w:r>
      <w:r w:rsidR="00B5373B" w:rsidRPr="008407B8">
        <w:rPr>
          <w:rFonts w:ascii="Tw Cen MT" w:eastAsiaTheme="majorEastAsia" w:hAnsi="Tw Cen MT" w:cstheme="majorBidi"/>
          <w:bCs/>
          <w:i/>
          <w:color w:val="2F5496" w:themeColor="accent1" w:themeShade="BF"/>
          <w:kern w:val="0"/>
          <w:sz w:val="24"/>
          <w:szCs w:val="28"/>
          <w14:ligatures w14:val="none"/>
        </w:rPr>
        <w:t xml:space="preserve">Françoise Court, </w:t>
      </w:r>
      <w:r w:rsidRPr="008407B8">
        <w:rPr>
          <w:rFonts w:ascii="Tw Cen MT" w:eastAsiaTheme="majorEastAsia" w:hAnsi="Tw Cen MT" w:cstheme="majorBidi"/>
          <w:bCs/>
          <w:i/>
          <w:color w:val="2F5496" w:themeColor="accent1" w:themeShade="BF"/>
          <w:kern w:val="0"/>
          <w:sz w:val="24"/>
          <w:szCs w:val="28"/>
          <w14:ligatures w14:val="none"/>
        </w:rPr>
        <w:t xml:space="preserve">Thérèse Flesselles, Valérie de Lescure, Jaqueline et Dimitri Voevodsky. </w:t>
      </w:r>
    </w:p>
    <w:p w14:paraId="319A9ACC" w14:textId="77777777" w:rsidR="008407B8" w:rsidRDefault="008407B8" w:rsidP="008407B8">
      <w:pPr>
        <w:jc w:val="center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***</w:t>
      </w:r>
    </w:p>
    <w:p w14:paraId="001B2D55" w14:textId="004CE95C" w:rsidR="008407B8" w:rsidRDefault="008407B8" w:rsidP="009A09A3">
      <w:pPr>
        <w:jc w:val="center"/>
      </w:pPr>
      <w:r>
        <w:t xml:space="preserve">présenté par </w:t>
      </w:r>
      <w:r w:rsidRPr="007F1AC0">
        <w:t>Hugo Degryse</w:t>
      </w:r>
    </w:p>
    <w:p w14:paraId="05280589" w14:textId="77777777" w:rsidR="00B94651" w:rsidRPr="009A09A3" w:rsidRDefault="00B94651" w:rsidP="009A09A3">
      <w:pPr>
        <w:jc w:val="center"/>
      </w:pPr>
    </w:p>
    <w:p w14:paraId="63A1167B" w14:textId="4065A485" w:rsidR="008407B8" w:rsidRPr="009B678B" w:rsidRDefault="008407B8" w:rsidP="008407B8">
      <w:pPr>
        <w:rPr>
          <w:b/>
          <w:sz w:val="28"/>
          <w:szCs w:val="28"/>
        </w:rPr>
      </w:pPr>
      <w:r w:rsidRPr="00F475CA">
        <w:rPr>
          <w:rFonts w:ascii="Tw Cen MT" w:hAnsi="Tw Cen MT"/>
          <w:b/>
          <w:bCs/>
          <w:sz w:val="28"/>
          <w:szCs w:val="28"/>
        </w:rPr>
        <w:t>MISSION «</w:t>
      </w:r>
      <w:r>
        <w:rPr>
          <w:rFonts w:ascii="Tw Cen MT" w:hAnsi="Tw Cen MT"/>
          <w:b/>
          <w:bCs/>
          <w:sz w:val="28"/>
          <w:szCs w:val="28"/>
        </w:rPr>
        <w:t xml:space="preserve"> EN REPONSE AUX APPELS RECURRENTS DE NOS PAPES, NOUS CONVERTIR EN VÉRITÉ À UNE ÉCOLOGIE POSITIVE ». </w:t>
      </w:r>
    </w:p>
    <w:p w14:paraId="58AE4BB1" w14:textId="77777777" w:rsidR="008407B8" w:rsidRPr="00B94651" w:rsidRDefault="008407B8" w:rsidP="008407B8">
      <w:pPr>
        <w:shd w:val="clear" w:color="auto" w:fill="FFFFFF"/>
        <w:spacing w:after="0" w:line="240" w:lineRule="auto"/>
        <w:jc w:val="center"/>
        <w:rPr>
          <w:rFonts w:ascii="Tw Cen MT" w:eastAsiaTheme="majorEastAsia" w:hAnsi="Tw Cen MT" w:cstheme="majorBidi"/>
          <w:bCs/>
          <w:i/>
          <w:color w:val="2F5496" w:themeColor="accent1" w:themeShade="BF"/>
          <w:kern w:val="0"/>
          <w:sz w:val="16"/>
          <w:szCs w:val="18"/>
          <w14:ligatures w14:val="none"/>
        </w:rPr>
      </w:pPr>
    </w:p>
    <w:p w14:paraId="7D08F105" w14:textId="1E6BCB52" w:rsidR="00AF2E72" w:rsidRPr="009A09A3" w:rsidRDefault="009A09A3" w:rsidP="00AF2E72">
      <w:pPr>
        <w:jc w:val="both"/>
        <w:rPr>
          <w:rFonts w:ascii="Tw Cen MT" w:hAnsi="Tw Cen MT"/>
          <w:i/>
          <w:kern w:val="0"/>
          <w:sz w:val="28"/>
          <w:szCs w:val="28"/>
          <w14:ligatures w14:val="none"/>
        </w:rPr>
      </w:pPr>
      <w:r>
        <w:rPr>
          <w:rFonts w:ascii="Tw Cen MT" w:hAnsi="Tw Cen MT"/>
          <w:i/>
          <w:kern w:val="0"/>
          <w:sz w:val="28"/>
          <w:szCs w:val="28"/>
          <w14:ligatures w14:val="none"/>
        </w:rPr>
        <w:t>Face aux</w:t>
      </w:r>
      <w:r w:rsidRPr="009A09A3">
        <w:rPr>
          <w:rFonts w:ascii="Tw Cen MT" w:hAnsi="Tw Cen MT"/>
          <w:i/>
          <w:kern w:val="0"/>
          <w:sz w:val="28"/>
          <w:szCs w:val="28"/>
          <w14:ligatures w14:val="none"/>
        </w:rPr>
        <w:t xml:space="preserve"> enjeux de bouleversements environnementaux et climatiques</w:t>
      </w:r>
      <w:r>
        <w:rPr>
          <w:rFonts w:ascii="Tw Cen MT" w:hAnsi="Tw Cen MT"/>
          <w:i/>
          <w:kern w:val="0"/>
          <w:sz w:val="28"/>
          <w:szCs w:val="28"/>
          <w14:ligatures w14:val="none"/>
        </w:rPr>
        <w:t>, entamons</w:t>
      </w:r>
      <w:r w:rsidRPr="009A09A3">
        <w:rPr>
          <w:rFonts w:ascii="Tw Cen MT" w:hAnsi="Tw Cen MT"/>
          <w:i/>
          <w:kern w:val="0"/>
          <w:sz w:val="28"/>
          <w:szCs w:val="28"/>
          <w14:ligatures w14:val="none"/>
        </w:rPr>
        <w:t xml:space="preserve"> une démarche paroissiale</w:t>
      </w:r>
      <w:r>
        <w:rPr>
          <w:rFonts w:ascii="Tw Cen MT" w:hAnsi="Tw Cen MT"/>
          <w:i/>
          <w:kern w:val="0"/>
          <w:sz w:val="28"/>
          <w:szCs w:val="28"/>
          <w14:ligatures w14:val="none"/>
        </w:rPr>
        <w:t xml:space="preserve"> </w:t>
      </w:r>
      <w:r w:rsidR="00B94651">
        <w:rPr>
          <w:rFonts w:ascii="Tw Cen MT" w:hAnsi="Tw Cen MT"/>
          <w:i/>
          <w:kern w:val="0"/>
          <w:sz w:val="28"/>
          <w:szCs w:val="28"/>
          <w14:ligatures w14:val="none"/>
        </w:rPr>
        <w:t>qui</w:t>
      </w:r>
      <w:r>
        <w:rPr>
          <w:rFonts w:ascii="Tw Cen MT" w:hAnsi="Tw Cen MT"/>
          <w:i/>
          <w:kern w:val="0"/>
          <w:sz w:val="28"/>
          <w:szCs w:val="28"/>
          <w14:ligatures w14:val="none"/>
        </w:rPr>
        <w:t xml:space="preserve"> répon</w:t>
      </w:r>
      <w:r w:rsidR="00B94651">
        <w:rPr>
          <w:rFonts w:ascii="Tw Cen MT" w:hAnsi="Tw Cen MT"/>
          <w:i/>
          <w:kern w:val="0"/>
          <w:sz w:val="28"/>
          <w:szCs w:val="28"/>
          <w14:ligatures w14:val="none"/>
        </w:rPr>
        <w:t>de</w:t>
      </w:r>
      <w:r>
        <w:rPr>
          <w:rFonts w:ascii="Tw Cen MT" w:hAnsi="Tw Cen MT"/>
          <w:i/>
          <w:kern w:val="0"/>
          <w:sz w:val="28"/>
          <w:szCs w:val="28"/>
          <w14:ligatures w14:val="none"/>
        </w:rPr>
        <w:t xml:space="preserve"> </w:t>
      </w:r>
      <w:r w:rsidR="00445756" w:rsidRPr="009A09A3">
        <w:rPr>
          <w:rFonts w:ascii="Tw Cen MT" w:hAnsi="Tw Cen MT"/>
          <w:i/>
          <w:kern w:val="0"/>
          <w:sz w:val="28"/>
          <w:szCs w:val="28"/>
          <w14:ligatures w14:val="none"/>
        </w:rPr>
        <w:t>à l’appel du Pape François dans « Laudato Si »</w:t>
      </w:r>
      <w:r w:rsidR="00B94651">
        <w:rPr>
          <w:rFonts w:ascii="Tw Cen MT" w:hAnsi="Tw Cen MT"/>
          <w:i/>
          <w:kern w:val="0"/>
          <w:sz w:val="28"/>
          <w:szCs w:val="28"/>
          <w14:ligatures w14:val="none"/>
        </w:rPr>
        <w:t xml:space="preserve"> et</w:t>
      </w:r>
      <w:r w:rsidR="00BD4E9D">
        <w:rPr>
          <w:rFonts w:ascii="Tw Cen MT" w:hAnsi="Tw Cen MT"/>
          <w:i/>
          <w:kern w:val="0"/>
          <w:sz w:val="28"/>
          <w:szCs w:val="28"/>
          <w14:ligatures w14:val="none"/>
        </w:rPr>
        <w:t>,</w:t>
      </w:r>
      <w:r w:rsidR="00B94651">
        <w:rPr>
          <w:rFonts w:ascii="Tw Cen MT" w:hAnsi="Tw Cen MT"/>
          <w:i/>
          <w:kern w:val="0"/>
          <w:sz w:val="28"/>
          <w:szCs w:val="28"/>
          <w14:ligatures w14:val="none"/>
        </w:rPr>
        <w:t xml:space="preserve"> </w:t>
      </w:r>
      <w:r w:rsidR="00B94651" w:rsidRPr="00BD4E9D">
        <w:rPr>
          <w:rFonts w:ascii="Tw Cen MT" w:hAnsi="Tw Cen MT"/>
          <w:b/>
          <w:bCs/>
          <w:i/>
          <w:kern w:val="0"/>
          <w:sz w:val="28"/>
          <w:szCs w:val="28"/>
          <w14:ligatures w14:val="none"/>
        </w:rPr>
        <w:t>c</w:t>
      </w:r>
      <w:r w:rsidR="00445756" w:rsidRPr="00BD4E9D">
        <w:rPr>
          <w:rFonts w:ascii="Tw Cen MT" w:hAnsi="Tw Cen MT"/>
          <w:b/>
          <w:bCs/>
          <w:i/>
          <w:kern w:val="0"/>
          <w:sz w:val="28"/>
          <w:szCs w:val="28"/>
          <w14:ligatures w14:val="none"/>
        </w:rPr>
        <w:t>onvertissons-nous à une écologie positive</w:t>
      </w:r>
      <w:r w:rsidR="00445756" w:rsidRPr="009A09A3">
        <w:rPr>
          <w:rFonts w:ascii="Tw Cen MT" w:hAnsi="Tw Cen MT"/>
          <w:i/>
          <w:kern w:val="0"/>
          <w:sz w:val="28"/>
          <w:szCs w:val="28"/>
          <w14:ligatures w14:val="none"/>
        </w:rPr>
        <w:t>.</w:t>
      </w:r>
    </w:p>
    <w:p w14:paraId="7CB669E2" w14:textId="03087D50" w:rsidR="008407B8" w:rsidRPr="009A09A3" w:rsidRDefault="009A09A3" w:rsidP="00445756">
      <w:pPr>
        <w:jc w:val="both"/>
        <w:rPr>
          <w:rFonts w:ascii="Tw Cen MT" w:hAnsi="Tw Cen MT"/>
          <w:i/>
          <w:kern w:val="0"/>
          <w:sz w:val="28"/>
          <w:szCs w:val="28"/>
          <w14:ligatures w14:val="none"/>
        </w:rPr>
      </w:pPr>
      <w:r>
        <w:rPr>
          <w:rFonts w:ascii="Tw Cen MT" w:hAnsi="Tw Cen MT"/>
          <w:i/>
          <w:kern w:val="0"/>
          <w:sz w:val="28"/>
          <w:szCs w:val="28"/>
          <w14:ligatures w14:val="none"/>
        </w:rPr>
        <w:t>Les</w:t>
      </w:r>
      <w:r w:rsidR="00445756" w:rsidRPr="009A09A3">
        <w:rPr>
          <w:rFonts w:ascii="Tw Cen MT" w:hAnsi="Tw Cen MT"/>
          <w:i/>
          <w:kern w:val="0"/>
          <w:sz w:val="28"/>
          <w:szCs w:val="28"/>
          <w14:ligatures w14:val="none"/>
        </w:rPr>
        <w:t xml:space="preserve"> propositions </w:t>
      </w:r>
      <w:r>
        <w:rPr>
          <w:rFonts w:ascii="Tw Cen MT" w:hAnsi="Tw Cen MT"/>
          <w:i/>
          <w:kern w:val="0"/>
          <w:sz w:val="28"/>
          <w:szCs w:val="28"/>
          <w14:ligatures w14:val="none"/>
        </w:rPr>
        <w:t xml:space="preserve">suivantes </w:t>
      </w:r>
      <w:r w:rsidR="00BD4E9D">
        <w:rPr>
          <w:rFonts w:ascii="Tw Cen MT" w:hAnsi="Tw Cen MT"/>
          <w:i/>
          <w:kern w:val="0"/>
          <w:sz w:val="28"/>
          <w:szCs w:val="28"/>
          <w14:ligatures w14:val="none"/>
        </w:rPr>
        <w:t>restent</w:t>
      </w:r>
      <w:r>
        <w:rPr>
          <w:rFonts w:ascii="Tw Cen MT" w:hAnsi="Tw Cen MT"/>
          <w:i/>
          <w:kern w:val="0"/>
          <w:sz w:val="28"/>
          <w:szCs w:val="28"/>
          <w14:ligatures w14:val="none"/>
        </w:rPr>
        <w:t xml:space="preserve"> </w:t>
      </w:r>
      <w:r w:rsidR="00445756" w:rsidRPr="009A09A3">
        <w:rPr>
          <w:rFonts w:ascii="Tw Cen MT" w:hAnsi="Tw Cen MT"/>
          <w:i/>
          <w:kern w:val="0"/>
          <w:sz w:val="28"/>
          <w:szCs w:val="28"/>
          <w14:ligatures w14:val="none"/>
        </w:rPr>
        <w:t xml:space="preserve">à </w:t>
      </w:r>
      <w:r w:rsidR="00B94651">
        <w:rPr>
          <w:rFonts w:ascii="Tw Cen MT" w:hAnsi="Tw Cen MT"/>
          <w:i/>
          <w:kern w:val="0"/>
          <w:sz w:val="28"/>
          <w:szCs w:val="28"/>
          <w14:ligatures w14:val="none"/>
        </w:rPr>
        <w:t xml:space="preserve">bien évidemment à </w:t>
      </w:r>
      <w:r w:rsidR="00445756" w:rsidRPr="009A09A3">
        <w:rPr>
          <w:rFonts w:ascii="Tw Cen MT" w:hAnsi="Tw Cen MT"/>
          <w:i/>
          <w:kern w:val="0"/>
          <w:sz w:val="28"/>
          <w:szCs w:val="28"/>
          <w14:ligatures w14:val="none"/>
        </w:rPr>
        <w:t>débattre</w:t>
      </w:r>
      <w:r w:rsidR="00BD4E9D">
        <w:rPr>
          <w:rFonts w:ascii="Tw Cen MT" w:hAnsi="Tw Cen MT"/>
          <w:i/>
          <w:kern w:val="0"/>
          <w:sz w:val="28"/>
          <w:szCs w:val="28"/>
          <w14:ligatures w14:val="none"/>
        </w:rPr>
        <w:t>,</w:t>
      </w:r>
      <w:r w:rsidR="00445756" w:rsidRPr="009A09A3">
        <w:rPr>
          <w:rFonts w:ascii="Tw Cen MT" w:hAnsi="Tw Cen MT"/>
          <w:i/>
          <w:kern w:val="0"/>
          <w:sz w:val="28"/>
          <w:szCs w:val="28"/>
          <w14:ligatures w14:val="none"/>
        </w:rPr>
        <w:t> </w:t>
      </w:r>
      <w:r w:rsidR="00BD4E9D">
        <w:rPr>
          <w:rFonts w:ascii="Tw Cen MT" w:hAnsi="Tw Cen MT"/>
          <w:i/>
          <w:kern w:val="0"/>
          <w:sz w:val="28"/>
          <w:szCs w:val="28"/>
          <w14:ligatures w14:val="none"/>
        </w:rPr>
        <w:t xml:space="preserve">avant </w:t>
      </w:r>
      <w:r w:rsidR="00986B9B">
        <w:rPr>
          <w:rFonts w:ascii="Tw Cen MT" w:hAnsi="Tw Cen MT"/>
          <w:i/>
          <w:kern w:val="0"/>
          <w:sz w:val="28"/>
          <w:szCs w:val="28"/>
          <w14:ligatures w14:val="none"/>
        </w:rPr>
        <w:t xml:space="preserve">de se les approprier et </w:t>
      </w:r>
      <w:r w:rsidR="00BD4E9D">
        <w:rPr>
          <w:rFonts w:ascii="Tw Cen MT" w:hAnsi="Tw Cen MT"/>
          <w:i/>
          <w:kern w:val="0"/>
          <w:sz w:val="28"/>
          <w:szCs w:val="28"/>
          <w14:ligatures w14:val="none"/>
        </w:rPr>
        <w:t>d’en proposer</w:t>
      </w:r>
      <w:r w:rsidR="00445756" w:rsidRPr="009A09A3">
        <w:rPr>
          <w:rFonts w:ascii="Tw Cen MT" w:hAnsi="Tw Cen MT"/>
          <w:i/>
          <w:kern w:val="0"/>
          <w:sz w:val="28"/>
          <w:szCs w:val="28"/>
          <w14:ligatures w14:val="none"/>
        </w:rPr>
        <w:t xml:space="preserve"> une mise en œuvre </w:t>
      </w:r>
      <w:r>
        <w:rPr>
          <w:rFonts w:ascii="Tw Cen MT" w:hAnsi="Tw Cen MT"/>
          <w:i/>
          <w:kern w:val="0"/>
          <w:sz w:val="28"/>
          <w:szCs w:val="28"/>
          <w14:ligatures w14:val="none"/>
        </w:rPr>
        <w:t>en paroisse</w:t>
      </w:r>
      <w:r w:rsidR="00BD4E9D">
        <w:rPr>
          <w:rFonts w:ascii="Tw Cen MT" w:hAnsi="Tw Cen MT"/>
          <w:i/>
          <w:kern w:val="0"/>
          <w:sz w:val="28"/>
          <w:szCs w:val="28"/>
          <w14:ligatures w14:val="none"/>
        </w:rPr>
        <w:t> :</w:t>
      </w:r>
    </w:p>
    <w:p w14:paraId="4A9BD444" w14:textId="5C49E922" w:rsidR="00BE7DB7" w:rsidRPr="00445756" w:rsidRDefault="00445756" w:rsidP="00445756">
      <w:pPr>
        <w:pStyle w:val="Titre3"/>
        <w:rPr>
          <w:rFonts w:ascii="Tw Cen MT" w:eastAsiaTheme="minorHAnsi" w:hAnsi="Tw Cen MT" w:cstheme="minorBidi"/>
          <w:b/>
          <w:bCs/>
          <w:iCs/>
          <w:color w:val="auto"/>
          <w:kern w:val="0"/>
          <w:sz w:val="28"/>
          <w:szCs w:val="28"/>
          <w14:ligatures w14:val="none"/>
        </w:rPr>
      </w:pPr>
      <w:r w:rsidRPr="00445756">
        <w:rPr>
          <w:rFonts w:ascii="Tw Cen MT" w:eastAsiaTheme="minorHAnsi" w:hAnsi="Tw Cen MT" w:cstheme="minorBidi"/>
          <w:b/>
          <w:bCs/>
          <w:iCs/>
          <w:color w:val="auto"/>
          <w:kern w:val="0"/>
          <w:sz w:val="28"/>
          <w:szCs w:val="28"/>
          <w14:ligatures w14:val="none"/>
        </w:rPr>
        <w:t xml:space="preserve">CONSTITUER UNE </w:t>
      </w:r>
      <w:r w:rsidR="00B94651">
        <w:rPr>
          <w:rFonts w:ascii="Tw Cen MT" w:eastAsiaTheme="minorHAnsi" w:hAnsi="Tw Cen MT" w:cstheme="minorBidi"/>
          <w:b/>
          <w:bCs/>
          <w:iCs/>
          <w:color w:val="auto"/>
          <w:kern w:val="0"/>
          <w:sz w:val="28"/>
          <w:szCs w:val="28"/>
          <w14:ligatures w14:val="none"/>
        </w:rPr>
        <w:t>FRATERNITE</w:t>
      </w:r>
      <w:r w:rsidRPr="00445756">
        <w:rPr>
          <w:rFonts w:ascii="Tw Cen MT" w:eastAsiaTheme="minorHAnsi" w:hAnsi="Tw Cen MT" w:cstheme="minorBidi"/>
          <w:b/>
          <w:bCs/>
          <w:iCs/>
          <w:color w:val="auto"/>
          <w:kern w:val="0"/>
          <w:sz w:val="28"/>
          <w:szCs w:val="28"/>
          <w14:ligatures w14:val="none"/>
        </w:rPr>
        <w:t xml:space="preserve"> « LAUDATO SI ».</w:t>
      </w:r>
    </w:p>
    <w:p w14:paraId="10391F24" w14:textId="345DEF84" w:rsidR="00B94651" w:rsidRPr="00BD4E9D" w:rsidRDefault="00B94651" w:rsidP="00BD4E9D">
      <w:pPr>
        <w:ind w:left="360"/>
        <w:jc w:val="both"/>
      </w:pPr>
      <w:r>
        <w:rPr>
          <w:rFonts w:ascii="Tw Cen MT" w:hAnsi="Tw Cen MT"/>
          <w:i/>
          <w:kern w:val="0"/>
          <w:sz w:val="28"/>
          <w:szCs w:val="28"/>
          <w14:ligatures w14:val="none"/>
        </w:rPr>
        <w:t>Avec une équipe de référents qui</w:t>
      </w:r>
      <w:r w:rsidR="00445756" w:rsidRPr="00445756">
        <w:rPr>
          <w:rFonts w:ascii="Tw Cen MT" w:hAnsi="Tw Cen MT"/>
          <w:i/>
          <w:kern w:val="0"/>
          <w:sz w:val="28"/>
          <w:szCs w:val="28"/>
          <w14:ligatures w14:val="none"/>
        </w:rPr>
        <w:t xml:space="preserve"> </w:t>
      </w:r>
      <w:r w:rsidR="0046030D" w:rsidRPr="00445756">
        <w:rPr>
          <w:rFonts w:ascii="Tw Cen MT" w:hAnsi="Tw Cen MT"/>
          <w:i/>
          <w:kern w:val="0"/>
          <w:sz w:val="28"/>
          <w:szCs w:val="28"/>
          <w14:ligatures w14:val="none"/>
        </w:rPr>
        <w:t>interagi</w:t>
      </w:r>
      <w:r w:rsidR="009A09A3">
        <w:rPr>
          <w:rFonts w:ascii="Tw Cen MT" w:hAnsi="Tw Cen MT"/>
          <w:i/>
          <w:kern w:val="0"/>
          <w:sz w:val="28"/>
          <w:szCs w:val="28"/>
          <w14:ligatures w14:val="none"/>
        </w:rPr>
        <w:t>sse</w:t>
      </w:r>
      <w:r w:rsidR="0046030D" w:rsidRPr="00445756">
        <w:rPr>
          <w:rFonts w:ascii="Tw Cen MT" w:hAnsi="Tw Cen MT"/>
          <w:i/>
          <w:kern w:val="0"/>
          <w:sz w:val="28"/>
          <w:szCs w:val="28"/>
          <w14:ligatures w14:val="none"/>
        </w:rPr>
        <w:t xml:space="preserve"> avec </w:t>
      </w:r>
      <w:r w:rsidR="009A09A3">
        <w:rPr>
          <w:rFonts w:ascii="Tw Cen MT" w:hAnsi="Tw Cen MT"/>
          <w:i/>
          <w:kern w:val="0"/>
          <w:sz w:val="28"/>
          <w:szCs w:val="28"/>
          <w14:ligatures w14:val="none"/>
        </w:rPr>
        <w:t xml:space="preserve">toutes </w:t>
      </w:r>
      <w:r w:rsidR="00445756" w:rsidRPr="00445756">
        <w:rPr>
          <w:rFonts w:ascii="Tw Cen MT" w:hAnsi="Tw Cen MT"/>
          <w:i/>
          <w:kern w:val="0"/>
          <w:sz w:val="28"/>
          <w:szCs w:val="28"/>
          <w14:ligatures w14:val="none"/>
        </w:rPr>
        <w:t>les</w:t>
      </w:r>
      <w:r w:rsidR="0046030D" w:rsidRPr="00445756">
        <w:rPr>
          <w:rFonts w:ascii="Tw Cen MT" w:hAnsi="Tw Cen MT"/>
          <w:i/>
          <w:kern w:val="0"/>
          <w:sz w:val="28"/>
          <w:szCs w:val="28"/>
          <w14:ligatures w14:val="none"/>
        </w:rPr>
        <w:t xml:space="preserve"> équipes </w:t>
      </w:r>
      <w:r w:rsidR="00445756" w:rsidRPr="00445756">
        <w:rPr>
          <w:rFonts w:ascii="Tw Cen MT" w:hAnsi="Tw Cen MT"/>
          <w:i/>
          <w:kern w:val="0"/>
          <w:sz w:val="28"/>
          <w:szCs w:val="28"/>
          <w14:ligatures w14:val="none"/>
        </w:rPr>
        <w:t>pastorales</w:t>
      </w:r>
      <w:r w:rsidR="00BD4E9D">
        <w:rPr>
          <w:rFonts w:ascii="Tw Cen MT" w:hAnsi="Tw Cen MT"/>
          <w:i/>
          <w:kern w:val="0"/>
          <w:sz w:val="28"/>
          <w:szCs w:val="28"/>
          <w14:ligatures w14:val="none"/>
        </w:rPr>
        <w:t>, qui</w:t>
      </w:r>
      <w:r w:rsidR="00E43A6A">
        <w:rPr>
          <w:rFonts w:ascii="Tw Cen MT" w:hAnsi="Tw Cen MT"/>
          <w:i/>
          <w:kern w:val="0"/>
          <w:sz w:val="28"/>
          <w:szCs w:val="28"/>
          <w14:ligatures w14:val="none"/>
        </w:rPr>
        <w:t xml:space="preserve"> </w:t>
      </w:r>
      <w:r w:rsidR="00445756" w:rsidRPr="00445756">
        <w:rPr>
          <w:rFonts w:ascii="Tw Cen MT" w:hAnsi="Tw Cen MT"/>
          <w:i/>
          <w:kern w:val="0"/>
          <w:sz w:val="28"/>
          <w:szCs w:val="28"/>
          <w14:ligatures w14:val="none"/>
        </w:rPr>
        <w:t>garanti</w:t>
      </w:r>
      <w:r w:rsidR="009A09A3">
        <w:rPr>
          <w:rFonts w:ascii="Tw Cen MT" w:hAnsi="Tw Cen MT"/>
          <w:i/>
          <w:kern w:val="0"/>
          <w:sz w:val="28"/>
          <w:szCs w:val="28"/>
          <w14:ligatures w14:val="none"/>
        </w:rPr>
        <w:t>sse</w:t>
      </w:r>
      <w:r w:rsidR="00445756" w:rsidRPr="00445756">
        <w:rPr>
          <w:rFonts w:ascii="Tw Cen MT" w:hAnsi="Tw Cen MT"/>
          <w:i/>
          <w:kern w:val="0"/>
          <w:sz w:val="28"/>
          <w:szCs w:val="28"/>
          <w14:ligatures w14:val="none"/>
        </w:rPr>
        <w:t xml:space="preserve"> la mise en œuvre d’actions qui réponde</w:t>
      </w:r>
      <w:r w:rsidR="00E43A6A">
        <w:rPr>
          <w:rFonts w:ascii="Tw Cen MT" w:hAnsi="Tw Cen MT"/>
          <w:i/>
          <w:kern w:val="0"/>
          <w:sz w:val="28"/>
          <w:szCs w:val="28"/>
          <w14:ligatures w14:val="none"/>
        </w:rPr>
        <w:t>nt</w:t>
      </w:r>
      <w:r w:rsidR="00445756" w:rsidRPr="00445756">
        <w:rPr>
          <w:rFonts w:ascii="Tw Cen MT" w:hAnsi="Tw Cen MT"/>
          <w:i/>
          <w:kern w:val="0"/>
          <w:sz w:val="28"/>
          <w:szCs w:val="28"/>
          <w14:ligatures w14:val="none"/>
        </w:rPr>
        <w:t xml:space="preserve"> </w:t>
      </w:r>
      <w:r w:rsidR="009A09A3">
        <w:rPr>
          <w:rFonts w:ascii="Tw Cen MT" w:hAnsi="Tw Cen MT"/>
          <w:i/>
          <w:kern w:val="0"/>
          <w:sz w:val="28"/>
          <w:szCs w:val="28"/>
          <w14:ligatures w14:val="none"/>
        </w:rPr>
        <w:t xml:space="preserve">bien </w:t>
      </w:r>
      <w:r w:rsidR="00445756" w:rsidRPr="00445756">
        <w:rPr>
          <w:rFonts w:ascii="Tw Cen MT" w:hAnsi="Tw Cen MT"/>
          <w:i/>
          <w:kern w:val="0"/>
          <w:sz w:val="28"/>
          <w:szCs w:val="28"/>
          <w14:ligatures w14:val="none"/>
        </w:rPr>
        <w:t>à la nécessité de la transition environnementale</w:t>
      </w:r>
      <w:r w:rsidR="00BD4E9D">
        <w:rPr>
          <w:rFonts w:ascii="Tw Cen MT" w:hAnsi="Tw Cen MT"/>
          <w:i/>
          <w:kern w:val="0"/>
          <w:sz w:val="28"/>
          <w:szCs w:val="28"/>
          <w14:ligatures w14:val="none"/>
        </w:rPr>
        <w:t xml:space="preserve"> et qui organise </w:t>
      </w:r>
      <w:r w:rsidR="00BD4E9D">
        <w:t>d</w:t>
      </w:r>
      <w:r w:rsidRPr="00B94651">
        <w:rPr>
          <w:rFonts w:ascii="Tw Cen MT" w:hAnsi="Tw Cen MT"/>
          <w:i/>
          <w:kern w:val="0"/>
          <w:sz w:val="28"/>
          <w:szCs w:val="28"/>
          <w14:ligatures w14:val="none"/>
        </w:rPr>
        <w:t xml:space="preserve">es rencontres mensuelles de réflexion et de prières autour de l’encyclique. </w:t>
      </w:r>
    </w:p>
    <w:p w14:paraId="6AA0C533" w14:textId="583EB695" w:rsidR="00BE7DB7" w:rsidRPr="00B94651" w:rsidRDefault="00E43A6A" w:rsidP="00B94651">
      <w:pPr>
        <w:pStyle w:val="Titre3"/>
        <w:rPr>
          <w:rFonts w:ascii="Tw Cen MT" w:eastAsiaTheme="minorHAnsi" w:hAnsi="Tw Cen MT" w:cstheme="minorBidi"/>
          <w:b/>
          <w:bCs/>
          <w:iCs/>
          <w:color w:val="auto"/>
          <w:kern w:val="0"/>
          <w:sz w:val="28"/>
          <w:szCs w:val="28"/>
          <w14:ligatures w14:val="none"/>
        </w:rPr>
      </w:pPr>
      <w:r w:rsidRPr="00B94651">
        <w:rPr>
          <w:rFonts w:ascii="Tw Cen MT" w:eastAsiaTheme="minorHAnsi" w:hAnsi="Tw Cen MT" w:cstheme="minorBidi"/>
          <w:b/>
          <w:bCs/>
          <w:iCs/>
          <w:color w:val="auto"/>
          <w:kern w:val="0"/>
          <w:sz w:val="28"/>
          <w:szCs w:val="28"/>
          <w14:ligatures w14:val="none"/>
        </w:rPr>
        <w:t>GLORIFIER LA CREATION</w:t>
      </w:r>
    </w:p>
    <w:p w14:paraId="14D0F347" w14:textId="31EE9F62" w:rsidR="00CC2E6A" w:rsidRPr="009A09A3" w:rsidRDefault="00BD4E9D" w:rsidP="00B94651">
      <w:pPr>
        <w:ind w:left="360"/>
        <w:jc w:val="both"/>
        <w:rPr>
          <w:rFonts w:ascii="Tw Cen MT" w:hAnsi="Tw Cen MT"/>
          <w:i/>
          <w:kern w:val="0"/>
          <w:sz w:val="28"/>
          <w:szCs w:val="28"/>
          <w14:ligatures w14:val="none"/>
        </w:rPr>
      </w:pPr>
      <w:r>
        <w:rPr>
          <w:rFonts w:ascii="Tw Cen MT" w:hAnsi="Tw Cen MT"/>
          <w:i/>
          <w:kern w:val="0"/>
          <w:sz w:val="28"/>
          <w:szCs w:val="28"/>
          <w14:ligatures w14:val="none"/>
        </w:rPr>
        <w:t>En</w:t>
      </w:r>
      <w:r w:rsidR="00E43A6A" w:rsidRPr="00235FEA">
        <w:rPr>
          <w:rFonts w:ascii="Tw Cen MT" w:hAnsi="Tw Cen MT"/>
          <w:i/>
          <w:kern w:val="0"/>
          <w:sz w:val="28"/>
          <w:szCs w:val="28"/>
          <w14:ligatures w14:val="none"/>
        </w:rPr>
        <w:t xml:space="preserve"> </w:t>
      </w:r>
      <w:r w:rsidR="009A09A3">
        <w:rPr>
          <w:rFonts w:ascii="Tw Cen MT" w:hAnsi="Tw Cen MT"/>
          <w:i/>
          <w:kern w:val="0"/>
          <w:sz w:val="28"/>
          <w:szCs w:val="28"/>
          <w14:ligatures w14:val="none"/>
        </w:rPr>
        <w:t>offr</w:t>
      </w:r>
      <w:r>
        <w:rPr>
          <w:rFonts w:ascii="Tw Cen MT" w:hAnsi="Tw Cen MT"/>
          <w:i/>
          <w:kern w:val="0"/>
          <w:sz w:val="28"/>
          <w:szCs w:val="28"/>
          <w14:ligatures w14:val="none"/>
        </w:rPr>
        <w:t>ant</w:t>
      </w:r>
      <w:r w:rsidR="00E43A6A" w:rsidRPr="00235FEA">
        <w:rPr>
          <w:rFonts w:ascii="Tw Cen MT" w:hAnsi="Tw Cen MT"/>
          <w:i/>
          <w:kern w:val="0"/>
          <w:sz w:val="28"/>
          <w:szCs w:val="28"/>
          <w14:ligatures w14:val="none"/>
        </w:rPr>
        <w:t xml:space="preserve"> </w:t>
      </w:r>
      <w:r>
        <w:rPr>
          <w:rFonts w:ascii="Tw Cen MT" w:hAnsi="Tw Cen MT"/>
          <w:i/>
          <w:kern w:val="0"/>
          <w:sz w:val="28"/>
          <w:szCs w:val="28"/>
          <w14:ligatures w14:val="none"/>
        </w:rPr>
        <w:t>des</w:t>
      </w:r>
      <w:r w:rsidR="00E43A6A" w:rsidRPr="00235FEA">
        <w:rPr>
          <w:rFonts w:ascii="Tw Cen MT" w:hAnsi="Tw Cen MT"/>
          <w:i/>
          <w:kern w:val="0"/>
          <w:sz w:val="28"/>
          <w:szCs w:val="28"/>
          <w14:ligatures w14:val="none"/>
        </w:rPr>
        <w:t xml:space="preserve"> temps de partage </w:t>
      </w:r>
      <w:r w:rsidR="009A09A3">
        <w:rPr>
          <w:rFonts w:ascii="Tw Cen MT" w:hAnsi="Tw Cen MT"/>
          <w:i/>
          <w:kern w:val="0"/>
          <w:sz w:val="28"/>
          <w:szCs w:val="28"/>
          <w14:ligatures w14:val="none"/>
        </w:rPr>
        <w:t>autour de</w:t>
      </w:r>
      <w:r w:rsidR="00E43A6A" w:rsidRPr="00235FEA">
        <w:rPr>
          <w:rFonts w:ascii="Tw Cen MT" w:hAnsi="Tw Cen MT"/>
          <w:i/>
          <w:kern w:val="0"/>
          <w:sz w:val="28"/>
          <w:szCs w:val="28"/>
          <w14:ligatures w14:val="none"/>
        </w:rPr>
        <w:t xml:space="preserve"> la Création</w:t>
      </w:r>
      <w:r>
        <w:rPr>
          <w:rFonts w:ascii="Tw Cen MT" w:hAnsi="Tw Cen MT"/>
          <w:i/>
          <w:kern w:val="0"/>
          <w:sz w:val="28"/>
          <w:szCs w:val="28"/>
          <w14:ligatures w14:val="none"/>
        </w:rPr>
        <w:t xml:space="preserve"> : </w:t>
      </w:r>
      <w:r w:rsidR="003A16A0" w:rsidRPr="009A09A3">
        <w:rPr>
          <w:rFonts w:ascii="Tw Cen MT" w:hAnsi="Tw Cen MT"/>
          <w:i/>
          <w:kern w:val="0"/>
          <w:sz w:val="28"/>
          <w:szCs w:val="28"/>
          <w14:ligatures w14:val="none"/>
        </w:rPr>
        <w:t>événements</w:t>
      </w:r>
      <w:r w:rsidR="009A09A3">
        <w:rPr>
          <w:rFonts w:ascii="Tw Cen MT" w:hAnsi="Tw Cen MT"/>
          <w:i/>
          <w:kern w:val="0"/>
          <w:sz w:val="28"/>
          <w:szCs w:val="28"/>
          <w14:ligatures w14:val="none"/>
        </w:rPr>
        <w:t xml:space="preserve">, </w:t>
      </w:r>
      <w:r w:rsidR="003A16A0" w:rsidRPr="00235FEA">
        <w:rPr>
          <w:rFonts w:ascii="Tw Cen MT" w:hAnsi="Tw Cen MT"/>
          <w:i/>
          <w:kern w:val="0"/>
          <w:sz w:val="28"/>
          <w:szCs w:val="28"/>
          <w14:ligatures w14:val="none"/>
        </w:rPr>
        <w:t>fresques du climat</w:t>
      </w:r>
      <w:r w:rsidR="00E43A6A" w:rsidRPr="00235FEA">
        <w:rPr>
          <w:rFonts w:ascii="Tw Cen MT" w:hAnsi="Tw Cen MT"/>
          <w:i/>
          <w:kern w:val="0"/>
          <w:sz w:val="28"/>
          <w:szCs w:val="28"/>
          <w14:ligatures w14:val="none"/>
        </w:rPr>
        <w:t>,</w:t>
      </w:r>
      <w:r w:rsidR="003A16A0" w:rsidRPr="00235FEA">
        <w:rPr>
          <w:rFonts w:ascii="Tw Cen MT" w:hAnsi="Tw Cen MT"/>
          <w:i/>
          <w:kern w:val="0"/>
          <w:sz w:val="28"/>
          <w:szCs w:val="28"/>
          <w14:ligatures w14:val="none"/>
        </w:rPr>
        <w:t xml:space="preserve"> </w:t>
      </w:r>
      <w:r w:rsidR="00E43A6A" w:rsidRPr="009A09A3">
        <w:rPr>
          <w:rFonts w:ascii="Tw Cen MT" w:hAnsi="Tw Cen MT"/>
          <w:i/>
          <w:kern w:val="0"/>
          <w:sz w:val="28"/>
          <w:szCs w:val="28"/>
          <w14:ligatures w14:val="none"/>
        </w:rPr>
        <w:t>f</w:t>
      </w:r>
      <w:r w:rsidR="003A16A0" w:rsidRPr="009A09A3">
        <w:rPr>
          <w:rFonts w:ascii="Tw Cen MT" w:hAnsi="Tw Cen MT"/>
          <w:i/>
          <w:kern w:val="0"/>
          <w:sz w:val="28"/>
          <w:szCs w:val="28"/>
          <w14:ligatures w14:val="none"/>
        </w:rPr>
        <w:t>ilm</w:t>
      </w:r>
      <w:r w:rsidR="00E43A6A" w:rsidRPr="009A09A3">
        <w:rPr>
          <w:rFonts w:ascii="Tw Cen MT" w:hAnsi="Tw Cen MT"/>
          <w:i/>
          <w:kern w:val="0"/>
          <w:sz w:val="28"/>
          <w:szCs w:val="28"/>
          <w14:ligatures w14:val="none"/>
        </w:rPr>
        <w:t>s</w:t>
      </w:r>
      <w:r w:rsidR="003A16A0" w:rsidRPr="009A09A3">
        <w:rPr>
          <w:rFonts w:ascii="Tw Cen MT" w:hAnsi="Tw Cen MT"/>
          <w:i/>
          <w:kern w:val="0"/>
          <w:sz w:val="28"/>
          <w:szCs w:val="28"/>
          <w14:ligatures w14:val="none"/>
        </w:rPr>
        <w:t xml:space="preserve"> </w:t>
      </w:r>
      <w:r w:rsidR="009A09A3">
        <w:rPr>
          <w:rFonts w:ascii="Tw Cen MT" w:hAnsi="Tw Cen MT"/>
          <w:i/>
          <w:kern w:val="0"/>
          <w:sz w:val="28"/>
          <w:szCs w:val="28"/>
          <w14:ligatures w14:val="none"/>
        </w:rPr>
        <w:t>à</w:t>
      </w:r>
      <w:r w:rsidR="003A16A0" w:rsidRPr="009A09A3">
        <w:rPr>
          <w:rFonts w:ascii="Tw Cen MT" w:hAnsi="Tw Cen MT"/>
          <w:i/>
          <w:kern w:val="0"/>
          <w:sz w:val="28"/>
          <w:szCs w:val="28"/>
          <w14:ligatures w14:val="none"/>
        </w:rPr>
        <w:t xml:space="preserve"> débat</w:t>
      </w:r>
      <w:r w:rsidR="00E43A6A" w:rsidRPr="009A09A3">
        <w:rPr>
          <w:rFonts w:ascii="Tw Cen MT" w:hAnsi="Tw Cen MT"/>
          <w:i/>
          <w:kern w:val="0"/>
          <w:sz w:val="28"/>
          <w:szCs w:val="28"/>
          <w14:ligatures w14:val="none"/>
        </w:rPr>
        <w:t xml:space="preserve">s, </w:t>
      </w:r>
      <w:r w:rsidR="003A16A0" w:rsidRPr="009A09A3">
        <w:rPr>
          <w:rFonts w:ascii="Tw Cen MT" w:hAnsi="Tw Cen MT"/>
          <w:i/>
          <w:kern w:val="0"/>
          <w:sz w:val="28"/>
          <w:szCs w:val="28"/>
          <w14:ligatures w14:val="none"/>
        </w:rPr>
        <w:t>panneaux de sensibilisation</w:t>
      </w:r>
      <w:r w:rsidR="009A09A3">
        <w:rPr>
          <w:rFonts w:ascii="Tw Cen MT" w:hAnsi="Tw Cen MT"/>
          <w:i/>
          <w:kern w:val="0"/>
          <w:sz w:val="28"/>
          <w:szCs w:val="28"/>
          <w14:ligatures w14:val="none"/>
        </w:rPr>
        <w:t xml:space="preserve">, </w:t>
      </w:r>
      <w:r w:rsidR="00235FEA" w:rsidRPr="009A09A3">
        <w:rPr>
          <w:rFonts w:ascii="Tw Cen MT" w:hAnsi="Tw Cen MT"/>
          <w:i/>
          <w:kern w:val="0"/>
          <w:sz w:val="28"/>
          <w:szCs w:val="28"/>
          <w14:ligatures w14:val="none"/>
        </w:rPr>
        <w:t>t</w:t>
      </w:r>
      <w:r w:rsidR="00CC2E6A" w:rsidRPr="009A09A3">
        <w:rPr>
          <w:rFonts w:ascii="Tw Cen MT" w:hAnsi="Tw Cen MT"/>
          <w:i/>
          <w:kern w:val="0"/>
          <w:sz w:val="28"/>
          <w:szCs w:val="28"/>
          <w14:ligatures w14:val="none"/>
        </w:rPr>
        <w:t>emps de prière œcuménique</w:t>
      </w:r>
      <w:r w:rsidR="00E43A6A" w:rsidRPr="009A09A3">
        <w:rPr>
          <w:rFonts w:ascii="Tw Cen MT" w:hAnsi="Tw Cen MT"/>
          <w:i/>
          <w:kern w:val="0"/>
          <w:sz w:val="28"/>
          <w:szCs w:val="28"/>
          <w14:ligatures w14:val="none"/>
        </w:rPr>
        <w:t>.</w:t>
      </w:r>
    </w:p>
    <w:p w14:paraId="3427179C" w14:textId="6AA12D6E" w:rsidR="009D7313" w:rsidRPr="00E43A6A" w:rsidRDefault="009A09A3" w:rsidP="00445756">
      <w:pPr>
        <w:pStyle w:val="Titre3"/>
        <w:rPr>
          <w:rFonts w:ascii="Tw Cen MT" w:eastAsiaTheme="minorHAnsi" w:hAnsi="Tw Cen MT" w:cstheme="minorBidi"/>
          <w:b/>
          <w:bCs/>
          <w:iCs/>
          <w:color w:val="auto"/>
          <w:kern w:val="0"/>
          <w:sz w:val="28"/>
          <w:szCs w:val="28"/>
          <w14:ligatures w14:val="none"/>
        </w:rPr>
      </w:pPr>
      <w:r>
        <w:rPr>
          <w:rFonts w:ascii="Tw Cen MT" w:eastAsiaTheme="minorHAnsi" w:hAnsi="Tw Cen MT" w:cstheme="minorBidi"/>
          <w:b/>
          <w:bCs/>
          <w:iCs/>
          <w:color w:val="auto"/>
          <w:kern w:val="0"/>
          <w:sz w:val="28"/>
          <w:szCs w:val="28"/>
          <w14:ligatures w14:val="none"/>
        </w:rPr>
        <w:t xml:space="preserve">ETRE </w:t>
      </w:r>
      <w:r w:rsidR="00235FEA">
        <w:rPr>
          <w:rFonts w:ascii="Tw Cen MT" w:eastAsiaTheme="minorHAnsi" w:hAnsi="Tw Cen MT" w:cstheme="minorBidi"/>
          <w:b/>
          <w:bCs/>
          <w:iCs/>
          <w:color w:val="auto"/>
          <w:kern w:val="0"/>
          <w:sz w:val="28"/>
          <w:szCs w:val="28"/>
          <w14:ligatures w14:val="none"/>
        </w:rPr>
        <w:t>UNE</w:t>
      </w:r>
      <w:r w:rsidR="00E43A6A" w:rsidRPr="00E43A6A">
        <w:rPr>
          <w:rFonts w:ascii="Tw Cen MT" w:eastAsiaTheme="minorHAnsi" w:hAnsi="Tw Cen MT" w:cstheme="minorBidi"/>
          <w:b/>
          <w:bCs/>
          <w:iCs/>
          <w:color w:val="auto"/>
          <w:kern w:val="0"/>
          <w:sz w:val="28"/>
          <w:szCs w:val="28"/>
          <w14:ligatures w14:val="none"/>
        </w:rPr>
        <w:t xml:space="preserve"> PAROISSE</w:t>
      </w:r>
      <w:r w:rsidR="00235FEA" w:rsidRPr="00235FEA">
        <w:rPr>
          <w:rFonts w:ascii="Tw Cen MT" w:eastAsiaTheme="minorHAnsi" w:hAnsi="Tw Cen MT" w:cstheme="minorBidi"/>
          <w:b/>
          <w:bCs/>
          <w:iCs/>
          <w:color w:val="auto"/>
          <w:kern w:val="0"/>
          <w:sz w:val="28"/>
          <w:szCs w:val="28"/>
          <w14:ligatures w14:val="none"/>
        </w:rPr>
        <w:t xml:space="preserve"> </w:t>
      </w:r>
      <w:r w:rsidR="00235FEA">
        <w:rPr>
          <w:rFonts w:ascii="Tw Cen MT" w:eastAsiaTheme="minorHAnsi" w:hAnsi="Tw Cen MT" w:cstheme="minorBidi"/>
          <w:b/>
          <w:bCs/>
          <w:iCs/>
          <w:color w:val="auto"/>
          <w:kern w:val="0"/>
          <w:sz w:val="28"/>
          <w:szCs w:val="28"/>
          <w14:ligatures w14:val="none"/>
        </w:rPr>
        <w:t>EXEMPLAIRE ET VERTE</w:t>
      </w:r>
    </w:p>
    <w:p w14:paraId="329D82C1" w14:textId="280D4E0F" w:rsidR="003A16A0" w:rsidRPr="009A09A3" w:rsidRDefault="00BD4E9D" w:rsidP="00B94651">
      <w:pPr>
        <w:ind w:left="360"/>
        <w:jc w:val="both"/>
        <w:rPr>
          <w:rFonts w:ascii="Tw Cen MT" w:hAnsi="Tw Cen MT"/>
          <w:i/>
          <w:kern w:val="0"/>
          <w:sz w:val="28"/>
          <w:szCs w:val="28"/>
          <w14:ligatures w14:val="none"/>
        </w:rPr>
      </w:pPr>
      <w:r>
        <w:rPr>
          <w:rFonts w:ascii="Tw Cen MT" w:hAnsi="Tw Cen MT"/>
          <w:i/>
          <w:kern w:val="0"/>
          <w:sz w:val="28"/>
          <w:szCs w:val="28"/>
          <w14:ligatures w14:val="none"/>
        </w:rPr>
        <w:t>Dans</w:t>
      </w:r>
      <w:r w:rsidR="00235FEA" w:rsidRPr="009A09A3">
        <w:rPr>
          <w:rFonts w:ascii="Tw Cen MT" w:hAnsi="Tw Cen MT"/>
          <w:i/>
          <w:kern w:val="0"/>
          <w:sz w:val="28"/>
          <w:szCs w:val="28"/>
          <w14:ligatures w14:val="none"/>
        </w:rPr>
        <w:t xml:space="preserve"> </w:t>
      </w:r>
      <w:r w:rsidR="009A09A3">
        <w:rPr>
          <w:rFonts w:ascii="Tw Cen MT" w:hAnsi="Tw Cen MT"/>
          <w:i/>
          <w:kern w:val="0"/>
          <w:sz w:val="28"/>
          <w:szCs w:val="28"/>
          <w14:ligatures w14:val="none"/>
        </w:rPr>
        <w:t>nos</w:t>
      </w:r>
      <w:r w:rsidR="00235FEA" w:rsidRPr="009A09A3">
        <w:rPr>
          <w:rFonts w:ascii="Tw Cen MT" w:hAnsi="Tw Cen MT"/>
          <w:i/>
          <w:kern w:val="0"/>
          <w:sz w:val="28"/>
          <w:szCs w:val="28"/>
          <w14:ligatures w14:val="none"/>
        </w:rPr>
        <w:t xml:space="preserve"> différentes activités </w:t>
      </w:r>
      <w:r w:rsidR="009A09A3">
        <w:rPr>
          <w:rFonts w:ascii="Tw Cen MT" w:hAnsi="Tw Cen MT"/>
          <w:i/>
          <w:kern w:val="0"/>
          <w:sz w:val="28"/>
          <w:szCs w:val="28"/>
          <w14:ligatures w14:val="none"/>
        </w:rPr>
        <w:t>tri</w:t>
      </w:r>
      <w:r>
        <w:rPr>
          <w:rFonts w:ascii="Tw Cen MT" w:hAnsi="Tw Cen MT"/>
          <w:i/>
          <w:kern w:val="0"/>
          <w:sz w:val="28"/>
          <w:szCs w:val="28"/>
          <w14:ligatures w14:val="none"/>
        </w:rPr>
        <w:t>ons</w:t>
      </w:r>
      <w:r w:rsidR="009A09A3">
        <w:rPr>
          <w:rFonts w:ascii="Tw Cen MT" w:hAnsi="Tw Cen MT"/>
          <w:i/>
          <w:kern w:val="0"/>
          <w:sz w:val="28"/>
          <w:szCs w:val="28"/>
          <w14:ligatures w14:val="none"/>
        </w:rPr>
        <w:t xml:space="preserve">, </w:t>
      </w:r>
      <w:r w:rsidR="00235FEA" w:rsidRPr="009A09A3">
        <w:rPr>
          <w:rFonts w:ascii="Tw Cen MT" w:hAnsi="Tw Cen MT"/>
          <w:i/>
          <w:kern w:val="0"/>
          <w:sz w:val="28"/>
          <w:szCs w:val="28"/>
          <w14:ligatures w14:val="none"/>
        </w:rPr>
        <w:t>contrôl</w:t>
      </w:r>
      <w:r>
        <w:rPr>
          <w:rFonts w:ascii="Tw Cen MT" w:hAnsi="Tw Cen MT"/>
          <w:i/>
          <w:kern w:val="0"/>
          <w:sz w:val="28"/>
          <w:szCs w:val="28"/>
          <w14:ligatures w14:val="none"/>
        </w:rPr>
        <w:t>ons</w:t>
      </w:r>
      <w:r w:rsidR="00235FEA" w:rsidRPr="009A09A3">
        <w:rPr>
          <w:rFonts w:ascii="Tw Cen MT" w:hAnsi="Tw Cen MT"/>
          <w:i/>
          <w:kern w:val="0"/>
          <w:sz w:val="28"/>
          <w:szCs w:val="28"/>
          <w14:ligatures w14:val="none"/>
        </w:rPr>
        <w:t xml:space="preserve"> et</w:t>
      </w:r>
      <w:r w:rsidR="009A09A3">
        <w:rPr>
          <w:rFonts w:ascii="Tw Cen MT" w:hAnsi="Tw Cen MT"/>
          <w:i/>
          <w:kern w:val="0"/>
          <w:sz w:val="28"/>
          <w:szCs w:val="28"/>
          <w14:ligatures w14:val="none"/>
        </w:rPr>
        <w:t xml:space="preserve"> </w:t>
      </w:r>
      <w:r w:rsidR="00235FEA" w:rsidRPr="009A09A3">
        <w:rPr>
          <w:rFonts w:ascii="Tw Cen MT" w:hAnsi="Tw Cen MT"/>
          <w:i/>
          <w:kern w:val="0"/>
          <w:sz w:val="28"/>
          <w:szCs w:val="28"/>
          <w14:ligatures w14:val="none"/>
        </w:rPr>
        <w:t>l</w:t>
      </w:r>
      <w:r w:rsidR="003A16A0" w:rsidRPr="009A09A3">
        <w:rPr>
          <w:rFonts w:ascii="Tw Cen MT" w:hAnsi="Tw Cen MT"/>
          <w:i/>
          <w:kern w:val="0"/>
          <w:sz w:val="28"/>
          <w:szCs w:val="28"/>
          <w14:ligatures w14:val="none"/>
        </w:rPr>
        <w:t>imit</w:t>
      </w:r>
      <w:r>
        <w:rPr>
          <w:rFonts w:ascii="Tw Cen MT" w:hAnsi="Tw Cen MT"/>
          <w:i/>
          <w:kern w:val="0"/>
          <w:sz w:val="28"/>
          <w:szCs w:val="28"/>
          <w14:ligatures w14:val="none"/>
        </w:rPr>
        <w:t>ons</w:t>
      </w:r>
      <w:r w:rsidR="00CC4DAE" w:rsidRPr="009A09A3">
        <w:rPr>
          <w:rFonts w:ascii="Tw Cen MT" w:hAnsi="Tw Cen MT"/>
          <w:i/>
          <w:kern w:val="0"/>
          <w:sz w:val="28"/>
          <w:szCs w:val="28"/>
          <w14:ligatures w14:val="none"/>
        </w:rPr>
        <w:t xml:space="preserve"> </w:t>
      </w:r>
      <w:r w:rsidR="00235FEA" w:rsidRPr="009A09A3">
        <w:rPr>
          <w:rFonts w:ascii="Tw Cen MT" w:hAnsi="Tw Cen MT"/>
          <w:i/>
          <w:kern w:val="0"/>
          <w:sz w:val="28"/>
          <w:szCs w:val="28"/>
          <w14:ligatures w14:val="none"/>
        </w:rPr>
        <w:t>l</w:t>
      </w:r>
      <w:r w:rsidR="009A09A3">
        <w:rPr>
          <w:rFonts w:ascii="Tw Cen MT" w:hAnsi="Tw Cen MT"/>
          <w:i/>
          <w:kern w:val="0"/>
          <w:sz w:val="28"/>
          <w:szCs w:val="28"/>
          <w14:ligatures w14:val="none"/>
        </w:rPr>
        <w:t xml:space="preserve">es </w:t>
      </w:r>
      <w:r w:rsidR="00235FEA" w:rsidRPr="009A09A3">
        <w:rPr>
          <w:rFonts w:ascii="Tw Cen MT" w:hAnsi="Tw Cen MT"/>
          <w:i/>
          <w:kern w:val="0"/>
          <w:sz w:val="28"/>
          <w:szCs w:val="28"/>
          <w14:ligatures w14:val="none"/>
        </w:rPr>
        <w:t>déchets</w:t>
      </w:r>
      <w:r w:rsidR="009A09A3">
        <w:rPr>
          <w:rFonts w:ascii="Tw Cen MT" w:hAnsi="Tw Cen MT"/>
          <w:i/>
          <w:kern w:val="0"/>
          <w:sz w:val="28"/>
          <w:szCs w:val="28"/>
          <w14:ligatures w14:val="none"/>
        </w:rPr>
        <w:t xml:space="preserve">, </w:t>
      </w:r>
      <w:r w:rsidR="00235FEA" w:rsidRPr="009A09A3">
        <w:rPr>
          <w:rFonts w:ascii="Tw Cen MT" w:hAnsi="Tw Cen MT"/>
          <w:i/>
          <w:kern w:val="0"/>
          <w:sz w:val="28"/>
          <w:szCs w:val="28"/>
          <w14:ligatures w14:val="none"/>
        </w:rPr>
        <w:t>la consommation d’énergie</w:t>
      </w:r>
      <w:r w:rsidR="009A09A3">
        <w:rPr>
          <w:rFonts w:ascii="Tw Cen MT" w:hAnsi="Tw Cen MT"/>
          <w:i/>
          <w:kern w:val="0"/>
          <w:sz w:val="28"/>
          <w:szCs w:val="28"/>
          <w14:ligatures w14:val="none"/>
        </w:rPr>
        <w:t>,</w:t>
      </w:r>
      <w:r w:rsidR="00235FEA" w:rsidRPr="009A09A3">
        <w:rPr>
          <w:rFonts w:ascii="Tw Cen MT" w:hAnsi="Tw Cen MT"/>
          <w:i/>
          <w:kern w:val="0"/>
          <w:sz w:val="28"/>
          <w:szCs w:val="28"/>
          <w14:ligatures w14:val="none"/>
        </w:rPr>
        <w:t xml:space="preserve"> sans sacrifier à la bonne humeur et</w:t>
      </w:r>
      <w:r w:rsidR="009A09A3">
        <w:rPr>
          <w:rFonts w:ascii="Tw Cen MT" w:hAnsi="Tw Cen MT"/>
          <w:i/>
          <w:kern w:val="0"/>
          <w:sz w:val="28"/>
          <w:szCs w:val="28"/>
          <w14:ligatures w14:val="none"/>
        </w:rPr>
        <w:t xml:space="preserve"> à l’</w:t>
      </w:r>
      <w:r w:rsidR="00235FEA" w:rsidRPr="009A09A3">
        <w:rPr>
          <w:rFonts w:ascii="Tw Cen MT" w:hAnsi="Tw Cen MT"/>
          <w:i/>
          <w:kern w:val="0"/>
          <w:sz w:val="28"/>
          <w:szCs w:val="28"/>
          <w14:ligatures w14:val="none"/>
        </w:rPr>
        <w:t xml:space="preserve">harmonie entre tous. </w:t>
      </w:r>
    </w:p>
    <w:p w14:paraId="3AE1365D" w14:textId="5196A2E2" w:rsidR="00235FEA" w:rsidRPr="009A09A3" w:rsidRDefault="00BD4E9D" w:rsidP="00B94651">
      <w:pPr>
        <w:pStyle w:val="Titre3"/>
        <w:numPr>
          <w:ilvl w:val="0"/>
          <w:numId w:val="0"/>
        </w:numPr>
        <w:ind w:left="294"/>
        <w:rPr>
          <w:rFonts w:ascii="Tw Cen MT" w:eastAsiaTheme="minorHAnsi" w:hAnsi="Tw Cen MT" w:cstheme="minorBidi"/>
          <w:i/>
          <w:color w:val="auto"/>
          <w:kern w:val="0"/>
          <w:sz w:val="28"/>
          <w:szCs w:val="28"/>
          <w14:ligatures w14:val="none"/>
        </w:rPr>
      </w:pPr>
      <w:r>
        <w:rPr>
          <w:rFonts w:ascii="Tw Cen MT" w:eastAsiaTheme="minorHAnsi" w:hAnsi="Tw Cen MT" w:cstheme="minorBidi"/>
          <w:i/>
          <w:color w:val="auto"/>
          <w:kern w:val="0"/>
          <w:sz w:val="28"/>
          <w:szCs w:val="28"/>
          <w14:ligatures w14:val="none"/>
        </w:rPr>
        <w:t>Inscrivons</w:t>
      </w:r>
      <w:r w:rsidR="009A09A3">
        <w:rPr>
          <w:rFonts w:ascii="Tw Cen MT" w:eastAsiaTheme="minorHAnsi" w:hAnsi="Tw Cen MT" w:cstheme="minorBidi"/>
          <w:i/>
          <w:color w:val="auto"/>
          <w:kern w:val="0"/>
          <w:sz w:val="28"/>
          <w:szCs w:val="28"/>
          <w14:ligatures w14:val="none"/>
        </w:rPr>
        <w:t xml:space="preserve"> la paroisse </w:t>
      </w:r>
      <w:r w:rsidR="00235FEA" w:rsidRPr="009A09A3">
        <w:rPr>
          <w:rFonts w:ascii="Tw Cen MT" w:eastAsiaTheme="minorHAnsi" w:hAnsi="Tw Cen MT" w:cstheme="minorBidi"/>
          <w:i/>
          <w:color w:val="auto"/>
          <w:kern w:val="0"/>
          <w:sz w:val="28"/>
          <w:szCs w:val="28"/>
          <w14:ligatures w14:val="none"/>
        </w:rPr>
        <w:t xml:space="preserve">dans </w:t>
      </w:r>
      <w:r>
        <w:rPr>
          <w:rFonts w:ascii="Tw Cen MT" w:eastAsiaTheme="minorHAnsi" w:hAnsi="Tw Cen MT" w:cstheme="minorBidi"/>
          <w:i/>
          <w:color w:val="auto"/>
          <w:kern w:val="0"/>
          <w:sz w:val="28"/>
          <w:szCs w:val="28"/>
          <w14:ligatures w14:val="none"/>
        </w:rPr>
        <w:t>une</w:t>
      </w:r>
      <w:r w:rsidR="00235FEA" w:rsidRPr="009A09A3">
        <w:rPr>
          <w:rFonts w:ascii="Tw Cen MT" w:eastAsiaTheme="minorHAnsi" w:hAnsi="Tw Cen MT" w:cstheme="minorBidi"/>
          <w:i/>
          <w:color w:val="auto"/>
          <w:kern w:val="0"/>
          <w:sz w:val="28"/>
          <w:szCs w:val="28"/>
          <w14:ligatures w14:val="none"/>
        </w:rPr>
        <w:t xml:space="preserve"> démarche </w:t>
      </w:r>
      <w:r>
        <w:rPr>
          <w:rFonts w:ascii="Tw Cen MT" w:eastAsiaTheme="minorHAnsi" w:hAnsi="Tw Cen MT" w:cstheme="minorBidi"/>
          <w:i/>
          <w:color w:val="auto"/>
          <w:kern w:val="0"/>
          <w:sz w:val="28"/>
          <w:szCs w:val="28"/>
          <w14:ligatures w14:val="none"/>
        </w:rPr>
        <w:t>d</w:t>
      </w:r>
      <w:r w:rsidR="007B55D5">
        <w:rPr>
          <w:rFonts w:ascii="Tw Cen MT" w:eastAsiaTheme="minorHAnsi" w:hAnsi="Tw Cen MT" w:cstheme="minorBidi"/>
          <w:i/>
          <w:color w:val="auto"/>
          <w:kern w:val="0"/>
          <w:sz w:val="28"/>
          <w:szCs w:val="28"/>
          <w14:ligatures w14:val="none"/>
        </w:rPr>
        <w:t>’</w:t>
      </w:r>
      <w:r w:rsidR="007B55D5" w:rsidRPr="009A09A3">
        <w:rPr>
          <w:rFonts w:ascii="Tw Cen MT" w:eastAsiaTheme="minorHAnsi" w:hAnsi="Tw Cen MT" w:cstheme="minorBidi"/>
          <w:i/>
          <w:color w:val="auto"/>
          <w:kern w:val="0"/>
          <w:sz w:val="28"/>
          <w:szCs w:val="28"/>
          <w14:ligatures w14:val="none"/>
        </w:rPr>
        <w:t>«</w:t>
      </w:r>
      <w:r w:rsidR="00235FEA" w:rsidRPr="009A09A3">
        <w:rPr>
          <w:rFonts w:ascii="Tw Cen MT" w:eastAsiaTheme="minorHAnsi" w:hAnsi="Tw Cen MT" w:cstheme="minorBidi"/>
          <w:i/>
          <w:color w:val="auto"/>
          <w:kern w:val="0"/>
          <w:sz w:val="28"/>
          <w:szCs w:val="28"/>
          <w14:ligatures w14:val="none"/>
        </w:rPr>
        <w:t> Eglise verte » e</w:t>
      </w:r>
      <w:r w:rsidR="00B94651">
        <w:rPr>
          <w:rFonts w:ascii="Tw Cen MT" w:eastAsiaTheme="minorHAnsi" w:hAnsi="Tw Cen MT" w:cstheme="minorBidi"/>
          <w:i/>
          <w:color w:val="auto"/>
          <w:kern w:val="0"/>
          <w:sz w:val="28"/>
          <w:szCs w:val="28"/>
          <w14:ligatures w14:val="none"/>
        </w:rPr>
        <w:t>t</w:t>
      </w:r>
      <w:r w:rsidR="00235FEA" w:rsidRPr="009A09A3">
        <w:rPr>
          <w:rFonts w:ascii="Tw Cen MT" w:eastAsiaTheme="minorHAnsi" w:hAnsi="Tw Cen MT" w:cstheme="minorBidi"/>
          <w:i/>
          <w:color w:val="auto"/>
          <w:kern w:val="0"/>
          <w:sz w:val="28"/>
          <w:szCs w:val="28"/>
          <w14:ligatures w14:val="none"/>
        </w:rPr>
        <w:t xml:space="preserve"> pren</w:t>
      </w:r>
      <w:r w:rsidR="00B94651">
        <w:rPr>
          <w:rFonts w:ascii="Tw Cen MT" w:eastAsiaTheme="minorHAnsi" w:hAnsi="Tw Cen MT" w:cstheme="minorBidi"/>
          <w:i/>
          <w:color w:val="auto"/>
          <w:kern w:val="0"/>
          <w:sz w:val="28"/>
          <w:szCs w:val="28"/>
          <w14:ligatures w14:val="none"/>
        </w:rPr>
        <w:t>ne</w:t>
      </w:r>
      <w:r w:rsidR="00235FEA" w:rsidRPr="009A09A3">
        <w:rPr>
          <w:rFonts w:ascii="Tw Cen MT" w:eastAsiaTheme="minorHAnsi" w:hAnsi="Tw Cen MT" w:cstheme="minorBidi"/>
          <w:i/>
          <w:color w:val="auto"/>
          <w:kern w:val="0"/>
          <w:sz w:val="28"/>
          <w:szCs w:val="28"/>
          <w14:ligatures w14:val="none"/>
        </w:rPr>
        <w:t xml:space="preserve"> appui sur</w:t>
      </w:r>
      <w:r w:rsidR="009A09A3" w:rsidRPr="009A09A3">
        <w:rPr>
          <w:rFonts w:ascii="Tw Cen MT" w:eastAsiaTheme="minorHAnsi" w:hAnsi="Tw Cen MT" w:cstheme="minorBidi"/>
          <w:i/>
          <w:color w:val="auto"/>
          <w:kern w:val="0"/>
          <w:sz w:val="28"/>
          <w:szCs w:val="28"/>
          <w14:ligatures w14:val="none"/>
        </w:rPr>
        <w:t xml:space="preserve"> l’association du même nom</w:t>
      </w:r>
      <w:hyperlink r:id="rId8" w:history="1">
        <w:r w:rsidR="00235FEA" w:rsidRPr="009A09A3">
          <w:rPr>
            <w:rFonts w:ascii="Tw Cen MT" w:eastAsiaTheme="minorHAnsi" w:hAnsi="Tw Cen MT" w:cstheme="minorBidi"/>
            <w:i/>
            <w:color w:val="auto"/>
            <w:kern w:val="0"/>
            <w:sz w:val="28"/>
            <w:szCs w:val="28"/>
            <w14:ligatures w14:val="none"/>
          </w:rPr>
          <w:t xml:space="preserve"> (egliseverte.org</w:t>
        </w:r>
        <w:r w:rsidR="00B94651">
          <w:rPr>
            <w:rFonts w:ascii="Tw Cen MT" w:eastAsiaTheme="minorHAnsi" w:hAnsi="Tw Cen MT" w:cstheme="minorBidi"/>
            <w:i/>
            <w:color w:val="auto"/>
            <w:kern w:val="0"/>
            <w:sz w:val="28"/>
            <w:szCs w:val="28"/>
            <w14:ligatures w14:val="none"/>
          </w:rPr>
          <w:t>.</w:t>
        </w:r>
        <w:r w:rsidR="00235FEA" w:rsidRPr="009A09A3">
          <w:rPr>
            <w:rFonts w:ascii="Tw Cen MT" w:eastAsiaTheme="minorHAnsi" w:hAnsi="Tw Cen MT" w:cstheme="minorBidi"/>
            <w:i/>
            <w:color w:val="auto"/>
            <w:kern w:val="0"/>
            <w:sz w:val="28"/>
            <w:szCs w:val="28"/>
            <w14:ligatures w14:val="none"/>
          </w:rPr>
          <w:t>)</w:t>
        </w:r>
      </w:hyperlink>
      <w:r w:rsidR="00B94651">
        <w:rPr>
          <w:rFonts w:ascii="Tw Cen MT" w:eastAsiaTheme="minorHAnsi" w:hAnsi="Tw Cen MT" w:cstheme="minorBidi"/>
          <w:i/>
          <w:color w:val="auto"/>
          <w:kern w:val="0"/>
          <w:sz w:val="28"/>
          <w:szCs w:val="28"/>
          <w14:ligatures w14:val="none"/>
        </w:rPr>
        <w:t xml:space="preserve">. </w:t>
      </w:r>
      <w:r>
        <w:rPr>
          <w:rFonts w:ascii="Tw Cen MT" w:eastAsiaTheme="minorHAnsi" w:hAnsi="Tw Cen MT" w:cstheme="minorBidi"/>
          <w:i/>
          <w:color w:val="auto"/>
          <w:kern w:val="0"/>
          <w:sz w:val="28"/>
          <w:szCs w:val="28"/>
          <w14:ligatures w14:val="none"/>
        </w:rPr>
        <w:t>T</w:t>
      </w:r>
      <w:r w:rsidR="00B94651">
        <w:rPr>
          <w:rFonts w:ascii="Tw Cen MT" w:eastAsiaTheme="minorHAnsi" w:hAnsi="Tw Cen MT" w:cstheme="minorBidi"/>
          <w:i/>
          <w:color w:val="auto"/>
          <w:kern w:val="0"/>
          <w:sz w:val="28"/>
          <w:szCs w:val="28"/>
          <w14:ligatures w14:val="none"/>
        </w:rPr>
        <w:t>iss</w:t>
      </w:r>
      <w:r>
        <w:rPr>
          <w:rFonts w:ascii="Tw Cen MT" w:eastAsiaTheme="minorHAnsi" w:hAnsi="Tw Cen MT" w:cstheme="minorBidi"/>
          <w:i/>
          <w:color w:val="auto"/>
          <w:kern w:val="0"/>
          <w:sz w:val="28"/>
          <w:szCs w:val="28"/>
          <w14:ligatures w14:val="none"/>
        </w:rPr>
        <w:t>ons</w:t>
      </w:r>
      <w:r w:rsidR="009A09A3" w:rsidRPr="009A09A3">
        <w:rPr>
          <w:rFonts w:ascii="Tw Cen MT" w:eastAsiaTheme="minorHAnsi" w:hAnsi="Tw Cen MT" w:cstheme="minorBidi"/>
          <w:i/>
          <w:color w:val="auto"/>
          <w:kern w:val="0"/>
          <w:sz w:val="28"/>
          <w:szCs w:val="28"/>
          <w14:ligatures w14:val="none"/>
        </w:rPr>
        <w:t xml:space="preserve"> des</w:t>
      </w:r>
      <w:r w:rsidR="00235FEA" w:rsidRPr="009A09A3">
        <w:rPr>
          <w:rFonts w:ascii="Tw Cen MT" w:eastAsiaTheme="minorHAnsi" w:hAnsi="Tw Cen MT" w:cstheme="minorBidi"/>
          <w:i/>
          <w:color w:val="auto"/>
          <w:kern w:val="0"/>
          <w:sz w:val="28"/>
          <w:szCs w:val="28"/>
          <w14:ligatures w14:val="none"/>
        </w:rPr>
        <w:t xml:space="preserve"> liens</w:t>
      </w:r>
      <w:r w:rsidR="009A09A3" w:rsidRPr="009A09A3">
        <w:rPr>
          <w:rFonts w:ascii="Tw Cen MT" w:eastAsiaTheme="minorHAnsi" w:hAnsi="Tw Cen MT" w:cstheme="minorBidi"/>
          <w:i/>
          <w:color w:val="auto"/>
          <w:kern w:val="0"/>
          <w:sz w:val="28"/>
          <w:szCs w:val="28"/>
          <w14:ligatures w14:val="none"/>
        </w:rPr>
        <w:t xml:space="preserve"> </w:t>
      </w:r>
      <w:r w:rsidR="00235FEA" w:rsidRPr="009A09A3">
        <w:rPr>
          <w:rFonts w:ascii="Tw Cen MT" w:eastAsiaTheme="minorHAnsi" w:hAnsi="Tw Cen MT" w:cstheme="minorBidi"/>
          <w:i/>
          <w:color w:val="auto"/>
          <w:kern w:val="0"/>
          <w:sz w:val="28"/>
          <w:szCs w:val="28"/>
          <w14:ligatures w14:val="none"/>
        </w:rPr>
        <w:t>avec d’autres paroisses</w:t>
      </w:r>
      <w:r>
        <w:rPr>
          <w:rFonts w:ascii="Tw Cen MT" w:eastAsiaTheme="minorHAnsi" w:hAnsi="Tw Cen MT" w:cstheme="minorBidi"/>
          <w:i/>
          <w:color w:val="auto"/>
          <w:kern w:val="0"/>
          <w:sz w:val="28"/>
          <w:szCs w:val="28"/>
          <w14:ligatures w14:val="none"/>
        </w:rPr>
        <w:t xml:space="preserve"> sur ce thème</w:t>
      </w:r>
      <w:r w:rsidR="009A09A3" w:rsidRPr="009A09A3">
        <w:rPr>
          <w:rFonts w:ascii="Tw Cen MT" w:eastAsiaTheme="minorHAnsi" w:hAnsi="Tw Cen MT" w:cstheme="minorBidi"/>
          <w:i/>
          <w:color w:val="auto"/>
          <w:kern w:val="0"/>
          <w:sz w:val="28"/>
          <w:szCs w:val="28"/>
          <w14:ligatures w14:val="none"/>
        </w:rPr>
        <w:t xml:space="preserve">. </w:t>
      </w:r>
    </w:p>
    <w:p w14:paraId="483C11C0" w14:textId="70EACC04" w:rsidR="001467F9" w:rsidRPr="00B94651" w:rsidRDefault="00B94651" w:rsidP="00B94651">
      <w:pPr>
        <w:pStyle w:val="Titre3"/>
        <w:numPr>
          <w:ilvl w:val="0"/>
          <w:numId w:val="0"/>
        </w:numPr>
        <w:ind w:left="294"/>
        <w:rPr>
          <w:rFonts w:ascii="Tw Cen MT" w:eastAsiaTheme="minorHAnsi" w:hAnsi="Tw Cen MT" w:cstheme="minorBidi"/>
          <w:i/>
          <w:color w:val="auto"/>
          <w:kern w:val="0"/>
          <w:sz w:val="28"/>
          <w:szCs w:val="28"/>
          <w14:ligatures w14:val="none"/>
        </w:rPr>
      </w:pPr>
      <w:r>
        <w:rPr>
          <w:rFonts w:ascii="Tw Cen MT" w:eastAsiaTheme="minorHAnsi" w:hAnsi="Tw Cen MT" w:cstheme="minorBidi"/>
          <w:i/>
          <w:color w:val="auto"/>
          <w:kern w:val="0"/>
          <w:sz w:val="28"/>
          <w:szCs w:val="28"/>
          <w14:ligatures w14:val="none"/>
        </w:rPr>
        <w:t>Et pour finir, pens</w:t>
      </w:r>
      <w:r w:rsidR="00BD4E9D">
        <w:rPr>
          <w:rFonts w:ascii="Tw Cen MT" w:eastAsiaTheme="minorHAnsi" w:hAnsi="Tw Cen MT" w:cstheme="minorBidi"/>
          <w:i/>
          <w:color w:val="auto"/>
          <w:kern w:val="0"/>
          <w:sz w:val="28"/>
          <w:szCs w:val="28"/>
          <w14:ligatures w14:val="none"/>
        </w:rPr>
        <w:t>ons</w:t>
      </w:r>
      <w:r>
        <w:rPr>
          <w:rFonts w:ascii="Tw Cen MT" w:eastAsiaTheme="minorHAnsi" w:hAnsi="Tw Cen MT" w:cstheme="minorBidi"/>
          <w:i/>
          <w:color w:val="auto"/>
          <w:kern w:val="0"/>
          <w:sz w:val="28"/>
          <w:szCs w:val="28"/>
          <w14:ligatures w14:val="none"/>
        </w:rPr>
        <w:t xml:space="preserve"> à v</w:t>
      </w:r>
      <w:r w:rsidR="001467F9" w:rsidRPr="00B94651">
        <w:rPr>
          <w:rFonts w:ascii="Tw Cen MT" w:eastAsiaTheme="minorHAnsi" w:hAnsi="Tw Cen MT" w:cstheme="minorBidi"/>
          <w:i/>
          <w:color w:val="auto"/>
          <w:kern w:val="0"/>
          <w:sz w:val="28"/>
          <w:szCs w:val="28"/>
          <w14:ligatures w14:val="none"/>
        </w:rPr>
        <w:t>égétaliser la cour</w:t>
      </w:r>
      <w:r>
        <w:rPr>
          <w:rFonts w:ascii="Tw Cen MT" w:eastAsiaTheme="minorHAnsi" w:hAnsi="Tw Cen MT" w:cstheme="minorBidi"/>
          <w:i/>
          <w:color w:val="auto"/>
          <w:kern w:val="0"/>
          <w:sz w:val="28"/>
          <w:szCs w:val="28"/>
          <w14:ligatures w14:val="none"/>
        </w:rPr>
        <w:t>…</w:t>
      </w:r>
    </w:p>
    <w:p w14:paraId="642E1E90" w14:textId="026E2C4C" w:rsidR="001467F9" w:rsidRDefault="005C3381" w:rsidP="00B94651">
      <w:pPr>
        <w:pStyle w:val="Paragraphedeliste"/>
        <w:ind w:left="426"/>
        <w:jc w:val="both"/>
      </w:pPr>
      <w:r>
        <w:t xml:space="preserve">. </w:t>
      </w:r>
    </w:p>
    <w:p w14:paraId="14CDA815" w14:textId="23C630DA" w:rsidR="00D54874" w:rsidRPr="00B94651" w:rsidRDefault="00B94651" w:rsidP="00B94651">
      <w:pPr>
        <w:pStyle w:val="Paragraphedeliste"/>
        <w:ind w:left="426"/>
        <w:jc w:val="both"/>
        <w:rPr>
          <w:rFonts w:ascii="Tw Cen MT" w:hAnsi="Tw Cen MT"/>
          <w:b/>
          <w:bCs/>
          <w:sz w:val="28"/>
          <w:szCs w:val="28"/>
        </w:rPr>
      </w:pPr>
      <w:r w:rsidRPr="00B94651">
        <w:rPr>
          <w:rFonts w:ascii="Tw Cen MT" w:hAnsi="Tw Cen MT"/>
          <w:b/>
          <w:bCs/>
          <w:sz w:val="28"/>
          <w:szCs w:val="28"/>
        </w:rPr>
        <w:t xml:space="preserve">QUE L’ESPRIT SAINT NOUS GUIDE </w:t>
      </w:r>
      <w:r w:rsidR="00BD4E9D">
        <w:rPr>
          <w:rFonts w:ascii="Tw Cen MT" w:hAnsi="Tw Cen MT"/>
          <w:b/>
          <w:bCs/>
          <w:sz w:val="28"/>
          <w:szCs w:val="28"/>
        </w:rPr>
        <w:t>DANS</w:t>
      </w:r>
      <w:r w:rsidRPr="00B94651">
        <w:rPr>
          <w:rFonts w:ascii="Tw Cen MT" w:hAnsi="Tw Cen MT"/>
          <w:b/>
          <w:bCs/>
          <w:sz w:val="28"/>
          <w:szCs w:val="28"/>
        </w:rPr>
        <w:t xml:space="preserve"> TOUTES CES OPERATIONS</w:t>
      </w:r>
      <w:r w:rsidR="00BD4E9D">
        <w:rPr>
          <w:rFonts w:ascii="Tw Cen MT" w:hAnsi="Tw Cen MT"/>
          <w:b/>
          <w:bCs/>
          <w:sz w:val="28"/>
          <w:szCs w:val="28"/>
        </w:rPr>
        <w:t>,</w:t>
      </w:r>
      <w:r w:rsidRPr="00B94651">
        <w:rPr>
          <w:rFonts w:ascii="Tw Cen MT" w:hAnsi="Tw Cen MT"/>
          <w:b/>
          <w:bCs/>
          <w:sz w:val="28"/>
          <w:szCs w:val="28"/>
        </w:rPr>
        <w:t xml:space="preserve"> ET </w:t>
      </w:r>
      <w:r w:rsidR="00BD4E9D">
        <w:rPr>
          <w:rFonts w:ascii="Tw Cen MT" w:hAnsi="Tw Cen MT"/>
          <w:b/>
          <w:bCs/>
          <w:sz w:val="28"/>
          <w:szCs w:val="28"/>
        </w:rPr>
        <w:t xml:space="preserve">DANS </w:t>
      </w:r>
      <w:r w:rsidRPr="00B94651">
        <w:rPr>
          <w:rFonts w:ascii="Tw Cen MT" w:hAnsi="Tw Cen MT"/>
          <w:b/>
          <w:bCs/>
          <w:sz w:val="28"/>
          <w:szCs w:val="28"/>
        </w:rPr>
        <w:t>D’AUTRES</w:t>
      </w:r>
      <w:r w:rsidR="00BD4E9D">
        <w:rPr>
          <w:rFonts w:ascii="Tw Cen MT" w:hAnsi="Tw Cen MT"/>
          <w:b/>
          <w:bCs/>
          <w:sz w:val="28"/>
          <w:szCs w:val="28"/>
        </w:rPr>
        <w:t>… VENEZ ET</w:t>
      </w:r>
      <w:r>
        <w:rPr>
          <w:rFonts w:ascii="Tw Cen MT" w:hAnsi="Tw Cen MT"/>
          <w:b/>
          <w:bCs/>
          <w:sz w:val="28"/>
          <w:szCs w:val="28"/>
        </w:rPr>
        <w:t xml:space="preserve"> PARTICIPE</w:t>
      </w:r>
      <w:r w:rsidR="00BD4E9D">
        <w:rPr>
          <w:rFonts w:ascii="Tw Cen MT" w:hAnsi="Tw Cen MT"/>
          <w:b/>
          <w:bCs/>
          <w:sz w:val="28"/>
          <w:szCs w:val="28"/>
        </w:rPr>
        <w:t>Z</w:t>
      </w:r>
      <w:r>
        <w:rPr>
          <w:rFonts w:ascii="Tw Cen MT" w:hAnsi="Tw Cen MT"/>
          <w:b/>
          <w:bCs/>
          <w:sz w:val="28"/>
          <w:szCs w:val="28"/>
        </w:rPr>
        <w:t> !</w:t>
      </w:r>
    </w:p>
    <w:sectPr w:rsidR="00D54874" w:rsidRPr="00B94651" w:rsidSect="00210C83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98859" w14:textId="77777777" w:rsidR="003C201D" w:rsidRDefault="003C201D" w:rsidP="00210C83">
      <w:pPr>
        <w:spacing w:after="0" w:line="240" w:lineRule="auto"/>
      </w:pPr>
      <w:r>
        <w:separator/>
      </w:r>
    </w:p>
  </w:endnote>
  <w:endnote w:type="continuationSeparator" w:id="0">
    <w:p w14:paraId="6E1A809F" w14:textId="77777777" w:rsidR="003C201D" w:rsidRDefault="003C201D" w:rsidP="0021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B5CBF" w14:textId="77777777" w:rsidR="003C201D" w:rsidRDefault="003C201D" w:rsidP="00210C83">
      <w:pPr>
        <w:spacing w:after="0" w:line="240" w:lineRule="auto"/>
      </w:pPr>
      <w:r>
        <w:separator/>
      </w:r>
    </w:p>
  </w:footnote>
  <w:footnote w:type="continuationSeparator" w:id="0">
    <w:p w14:paraId="659C8503" w14:textId="77777777" w:rsidR="003C201D" w:rsidRDefault="003C201D" w:rsidP="00210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2AC9"/>
    <w:multiLevelType w:val="hybridMultilevel"/>
    <w:tmpl w:val="20CECD62"/>
    <w:lvl w:ilvl="0" w:tplc="D4460E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145B4"/>
    <w:multiLevelType w:val="hybridMultilevel"/>
    <w:tmpl w:val="B394A4F6"/>
    <w:lvl w:ilvl="0" w:tplc="D4460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17024"/>
    <w:multiLevelType w:val="hybridMultilevel"/>
    <w:tmpl w:val="DE1C8672"/>
    <w:lvl w:ilvl="0" w:tplc="4E2C6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805E3"/>
    <w:multiLevelType w:val="hybridMultilevel"/>
    <w:tmpl w:val="D4E84CEA"/>
    <w:lvl w:ilvl="0" w:tplc="4E2C6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45ED4"/>
    <w:multiLevelType w:val="hybridMultilevel"/>
    <w:tmpl w:val="7F068898"/>
    <w:lvl w:ilvl="0" w:tplc="699293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F0C5C"/>
    <w:multiLevelType w:val="hybridMultilevel"/>
    <w:tmpl w:val="A6C42C3A"/>
    <w:lvl w:ilvl="0" w:tplc="4E2C6DDC">
      <w:numFmt w:val="bullet"/>
      <w:lvlText w:val="-"/>
      <w:lvlJc w:val="left"/>
      <w:pPr>
        <w:ind w:left="83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352A4316"/>
    <w:multiLevelType w:val="hybridMultilevel"/>
    <w:tmpl w:val="57E2E6C2"/>
    <w:lvl w:ilvl="0" w:tplc="52120E90">
      <w:start w:val="1"/>
      <w:numFmt w:val="decimal"/>
      <w:pStyle w:val="Titre3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9C13FE"/>
    <w:multiLevelType w:val="hybridMultilevel"/>
    <w:tmpl w:val="7BE80A00"/>
    <w:lvl w:ilvl="0" w:tplc="4E2C6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17EF8"/>
    <w:multiLevelType w:val="hybridMultilevel"/>
    <w:tmpl w:val="28EEA90E"/>
    <w:lvl w:ilvl="0" w:tplc="D4460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2626E"/>
    <w:multiLevelType w:val="hybridMultilevel"/>
    <w:tmpl w:val="3CC47B74"/>
    <w:lvl w:ilvl="0" w:tplc="5F9A23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56C2"/>
    <w:multiLevelType w:val="hybridMultilevel"/>
    <w:tmpl w:val="0BA88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226BF"/>
    <w:multiLevelType w:val="hybridMultilevel"/>
    <w:tmpl w:val="9FCE2D9A"/>
    <w:lvl w:ilvl="0" w:tplc="DFF669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9B7461"/>
    <w:multiLevelType w:val="hybridMultilevel"/>
    <w:tmpl w:val="FDFAF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4287F"/>
    <w:multiLevelType w:val="hybridMultilevel"/>
    <w:tmpl w:val="F0989A4C"/>
    <w:lvl w:ilvl="0" w:tplc="C0F02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87060"/>
    <w:multiLevelType w:val="hybridMultilevel"/>
    <w:tmpl w:val="C6B80554"/>
    <w:lvl w:ilvl="0" w:tplc="D4460E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611D19"/>
    <w:multiLevelType w:val="hybridMultilevel"/>
    <w:tmpl w:val="E69C91C6"/>
    <w:lvl w:ilvl="0" w:tplc="D4460E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832DB1"/>
    <w:multiLevelType w:val="hybridMultilevel"/>
    <w:tmpl w:val="30B4D910"/>
    <w:lvl w:ilvl="0" w:tplc="D4460E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F3031B"/>
    <w:multiLevelType w:val="hybridMultilevel"/>
    <w:tmpl w:val="E6A020E0"/>
    <w:lvl w:ilvl="0" w:tplc="4E2C6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34AF1"/>
    <w:multiLevelType w:val="hybridMultilevel"/>
    <w:tmpl w:val="9FECB302"/>
    <w:lvl w:ilvl="0" w:tplc="78584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40066"/>
    <w:multiLevelType w:val="hybridMultilevel"/>
    <w:tmpl w:val="0658A36C"/>
    <w:lvl w:ilvl="0" w:tplc="D4460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9737F"/>
    <w:multiLevelType w:val="hybridMultilevel"/>
    <w:tmpl w:val="489AD3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250E9"/>
    <w:multiLevelType w:val="hybridMultilevel"/>
    <w:tmpl w:val="EFECBCAC"/>
    <w:lvl w:ilvl="0" w:tplc="4E2C6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71A82"/>
    <w:multiLevelType w:val="hybridMultilevel"/>
    <w:tmpl w:val="32F43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E1546"/>
    <w:multiLevelType w:val="hybridMultilevel"/>
    <w:tmpl w:val="BBA09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486808">
    <w:abstractNumId w:val="21"/>
  </w:num>
  <w:num w:numId="2" w16cid:durableId="1721830524">
    <w:abstractNumId w:val="7"/>
  </w:num>
  <w:num w:numId="3" w16cid:durableId="1384791179">
    <w:abstractNumId w:val="2"/>
  </w:num>
  <w:num w:numId="4" w16cid:durableId="1861315403">
    <w:abstractNumId w:val="17"/>
  </w:num>
  <w:num w:numId="5" w16cid:durableId="869951853">
    <w:abstractNumId w:val="13"/>
  </w:num>
  <w:num w:numId="6" w16cid:durableId="1289973831">
    <w:abstractNumId w:val="4"/>
  </w:num>
  <w:num w:numId="7" w16cid:durableId="1218473064">
    <w:abstractNumId w:val="3"/>
  </w:num>
  <w:num w:numId="8" w16cid:durableId="1274554226">
    <w:abstractNumId w:val="20"/>
  </w:num>
  <w:num w:numId="9" w16cid:durableId="1106196200">
    <w:abstractNumId w:val="23"/>
  </w:num>
  <w:num w:numId="10" w16cid:durableId="952127178">
    <w:abstractNumId w:val="11"/>
  </w:num>
  <w:num w:numId="11" w16cid:durableId="570625260">
    <w:abstractNumId w:val="8"/>
  </w:num>
  <w:num w:numId="12" w16cid:durableId="1282302376">
    <w:abstractNumId w:val="10"/>
  </w:num>
  <w:num w:numId="13" w16cid:durableId="713772222">
    <w:abstractNumId w:val="18"/>
  </w:num>
  <w:num w:numId="14" w16cid:durableId="1658418130">
    <w:abstractNumId w:val="11"/>
  </w:num>
  <w:num w:numId="15" w16cid:durableId="953632038">
    <w:abstractNumId w:val="11"/>
  </w:num>
  <w:num w:numId="16" w16cid:durableId="2116292962">
    <w:abstractNumId w:val="19"/>
  </w:num>
  <w:num w:numId="17" w16cid:durableId="820731007">
    <w:abstractNumId w:val="1"/>
  </w:num>
  <w:num w:numId="18" w16cid:durableId="251865370">
    <w:abstractNumId w:val="9"/>
  </w:num>
  <w:num w:numId="19" w16cid:durableId="535386071">
    <w:abstractNumId w:val="14"/>
  </w:num>
  <w:num w:numId="20" w16cid:durableId="143283285">
    <w:abstractNumId w:val="15"/>
  </w:num>
  <w:num w:numId="21" w16cid:durableId="1087918271">
    <w:abstractNumId w:val="22"/>
  </w:num>
  <w:num w:numId="22" w16cid:durableId="1353848208">
    <w:abstractNumId w:val="11"/>
  </w:num>
  <w:num w:numId="23" w16cid:durableId="462624417">
    <w:abstractNumId w:val="11"/>
  </w:num>
  <w:num w:numId="24" w16cid:durableId="1411002958">
    <w:abstractNumId w:val="12"/>
  </w:num>
  <w:num w:numId="25" w16cid:durableId="314115391">
    <w:abstractNumId w:val="0"/>
  </w:num>
  <w:num w:numId="26" w16cid:durableId="1087505009">
    <w:abstractNumId w:val="16"/>
  </w:num>
  <w:num w:numId="27" w16cid:durableId="1086196981">
    <w:abstractNumId w:val="6"/>
  </w:num>
  <w:num w:numId="28" w16cid:durableId="294410356">
    <w:abstractNumId w:val="5"/>
  </w:num>
  <w:num w:numId="29" w16cid:durableId="14192539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28C"/>
    <w:rsid w:val="000D291E"/>
    <w:rsid w:val="000E6CBD"/>
    <w:rsid w:val="00102DC7"/>
    <w:rsid w:val="001467F9"/>
    <w:rsid w:val="00154E05"/>
    <w:rsid w:val="0019363D"/>
    <w:rsid w:val="001F0E58"/>
    <w:rsid w:val="00202508"/>
    <w:rsid w:val="00210C83"/>
    <w:rsid w:val="0022216D"/>
    <w:rsid w:val="00235FEA"/>
    <w:rsid w:val="00290517"/>
    <w:rsid w:val="002B62D5"/>
    <w:rsid w:val="0031328C"/>
    <w:rsid w:val="00384164"/>
    <w:rsid w:val="003860AC"/>
    <w:rsid w:val="003A16A0"/>
    <w:rsid w:val="003C201D"/>
    <w:rsid w:val="00412DFC"/>
    <w:rsid w:val="004402E8"/>
    <w:rsid w:val="0044044B"/>
    <w:rsid w:val="00445756"/>
    <w:rsid w:val="0046030D"/>
    <w:rsid w:val="004700AD"/>
    <w:rsid w:val="0049616D"/>
    <w:rsid w:val="004B3DC2"/>
    <w:rsid w:val="004E27AA"/>
    <w:rsid w:val="004E51B8"/>
    <w:rsid w:val="0057749E"/>
    <w:rsid w:val="005C3381"/>
    <w:rsid w:val="0068153F"/>
    <w:rsid w:val="006A04DD"/>
    <w:rsid w:val="00722D65"/>
    <w:rsid w:val="00744FE7"/>
    <w:rsid w:val="007623C6"/>
    <w:rsid w:val="0077435F"/>
    <w:rsid w:val="007B55D5"/>
    <w:rsid w:val="007F1AC0"/>
    <w:rsid w:val="008404E7"/>
    <w:rsid w:val="008407B8"/>
    <w:rsid w:val="008B0958"/>
    <w:rsid w:val="008B232B"/>
    <w:rsid w:val="00986B9B"/>
    <w:rsid w:val="00993216"/>
    <w:rsid w:val="009A09A3"/>
    <w:rsid w:val="009D7313"/>
    <w:rsid w:val="00A40F60"/>
    <w:rsid w:val="00A606AA"/>
    <w:rsid w:val="00AF2E72"/>
    <w:rsid w:val="00B2111A"/>
    <w:rsid w:val="00B5373B"/>
    <w:rsid w:val="00B94651"/>
    <w:rsid w:val="00BD4E9D"/>
    <w:rsid w:val="00BE7DB7"/>
    <w:rsid w:val="00C17F7D"/>
    <w:rsid w:val="00C328DD"/>
    <w:rsid w:val="00C4228A"/>
    <w:rsid w:val="00C54B40"/>
    <w:rsid w:val="00CC2E6A"/>
    <w:rsid w:val="00CC4DAE"/>
    <w:rsid w:val="00CD56CA"/>
    <w:rsid w:val="00D24C41"/>
    <w:rsid w:val="00D54874"/>
    <w:rsid w:val="00E43A6A"/>
    <w:rsid w:val="00EB3584"/>
    <w:rsid w:val="00F24985"/>
    <w:rsid w:val="00F87032"/>
    <w:rsid w:val="00FA63D9"/>
    <w:rsid w:val="00FA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4F91"/>
  <w15:chartTrackingRefBased/>
  <w15:docId w15:val="{62DF5B46-E315-4284-BEC0-924C3669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9363D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4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B0958"/>
    <w:pPr>
      <w:keepNext/>
      <w:keepLines/>
      <w:spacing w:before="240" w:after="120"/>
      <w:ind w:left="-567"/>
      <w:jc w:val="both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45756"/>
    <w:pPr>
      <w:keepNext/>
      <w:keepLines/>
      <w:numPr>
        <w:numId w:val="27"/>
      </w:numPr>
      <w:spacing w:before="240" w:after="120"/>
      <w:jc w:val="both"/>
      <w:outlineLvl w:val="2"/>
    </w:pPr>
    <w:rPr>
      <w:rFonts w:eastAsiaTheme="majorEastAsia" w:cstheme="minorHAnsi"/>
      <w:color w:val="1F3763" w:themeColor="accent1" w:themeShade="7F"/>
      <w:sz w:val="26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B3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lgre">
    <w:name w:val="Subtle Emphasis"/>
    <w:basedOn w:val="Policepardfaut"/>
    <w:uiPriority w:val="19"/>
    <w:qFormat/>
    <w:rsid w:val="0044044B"/>
    <w:rPr>
      <w:b/>
      <w:i w:val="0"/>
      <w:iCs/>
      <w:color w:val="ED7D31" w:themeColor="accent2"/>
    </w:rPr>
  </w:style>
  <w:style w:type="character" w:customStyle="1" w:styleId="Titre1Car">
    <w:name w:val="Titre 1 Car"/>
    <w:basedOn w:val="Policepardfaut"/>
    <w:link w:val="Titre1"/>
    <w:uiPriority w:val="9"/>
    <w:rsid w:val="0019363D"/>
    <w:rPr>
      <w:rFonts w:asciiTheme="majorHAnsi" w:eastAsiaTheme="majorEastAsia" w:hAnsiTheme="majorHAnsi" w:cstheme="majorBidi"/>
      <w:b/>
      <w:color w:val="2F5496" w:themeColor="accent1" w:themeShade="BF"/>
      <w:sz w:val="4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B0958"/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45756"/>
    <w:rPr>
      <w:rFonts w:eastAsiaTheme="majorEastAsia" w:cstheme="minorHAnsi"/>
      <w:color w:val="1F3763" w:themeColor="accent1" w:themeShade="7F"/>
      <w:sz w:val="26"/>
      <w:szCs w:val="24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22216D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6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2216D"/>
    <w:rPr>
      <w:rFonts w:asciiTheme="majorHAnsi" w:eastAsiaTheme="majorEastAsia" w:hAnsiTheme="majorHAnsi" w:cstheme="majorBidi"/>
      <w:b/>
      <w:spacing w:val="-10"/>
      <w:kern w:val="28"/>
      <w:sz w:val="60"/>
      <w:szCs w:val="56"/>
    </w:rPr>
  </w:style>
  <w:style w:type="character" w:customStyle="1" w:styleId="Titre4Car">
    <w:name w:val="Titre 4 Car"/>
    <w:basedOn w:val="Policepardfaut"/>
    <w:link w:val="Titre4"/>
    <w:uiPriority w:val="9"/>
    <w:rsid w:val="004B3DC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210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0C83"/>
  </w:style>
  <w:style w:type="paragraph" w:styleId="Pieddepage">
    <w:name w:val="footer"/>
    <w:basedOn w:val="Normal"/>
    <w:link w:val="PieddepageCar"/>
    <w:uiPriority w:val="99"/>
    <w:unhideWhenUsed/>
    <w:rsid w:val="00210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0C83"/>
  </w:style>
  <w:style w:type="character" w:styleId="Marquedecommentaire">
    <w:name w:val="annotation reference"/>
    <w:basedOn w:val="Policepardfaut"/>
    <w:uiPriority w:val="99"/>
    <w:semiHidden/>
    <w:unhideWhenUsed/>
    <w:rsid w:val="00744F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4FE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44F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4F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4FE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4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FE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5487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B3584"/>
    <w:rPr>
      <w:color w:val="0000FF"/>
      <w:u w:val="single"/>
    </w:rPr>
  </w:style>
  <w:style w:type="paragraph" w:styleId="Rvision">
    <w:name w:val="Revision"/>
    <w:hidden/>
    <w:uiPriority w:val="99"/>
    <w:semiHidden/>
    <w:rsid w:val="00193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liseverte.org/actualites/ressources-organiser-fresque-du-climat-communau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637B8-2B78-4D09-A89A-748559AB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DEGRYSE Hugo</dc:creator>
  <cp:keywords/>
  <dc:description/>
  <cp:lastModifiedBy>Claire CHAVASSE</cp:lastModifiedBy>
  <cp:revision>3</cp:revision>
  <cp:lastPrinted>2023-03-30T17:41:00Z</cp:lastPrinted>
  <dcterms:created xsi:type="dcterms:W3CDTF">2023-03-30T17:41:00Z</dcterms:created>
  <dcterms:modified xsi:type="dcterms:W3CDTF">2023-05-03T07:08:00Z</dcterms:modified>
</cp:coreProperties>
</file>